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89370" w14:textId="77777777" w:rsidR="004527BC" w:rsidRPr="00470628" w:rsidRDefault="00BC7625" w:rsidP="00153C0C">
      <w:pPr>
        <w:pStyle w:val="LPHeading"/>
      </w:pPr>
      <w:r>
        <w:t>Teacher</w:t>
      </w:r>
      <w:r w:rsidR="005B519E" w:rsidRPr="00470628">
        <w:t>:</w:t>
      </w:r>
      <w:r w:rsidR="005B519E" w:rsidRPr="00470628">
        <w:tab/>
        <w:t>Date:</w:t>
      </w:r>
    </w:p>
    <w:p w14:paraId="760D02EE" w14:textId="77777777" w:rsidR="004527BC" w:rsidRPr="00470628" w:rsidRDefault="00296E1C" w:rsidP="00153C0C">
      <w:pPr>
        <w:pStyle w:val="LPHeading"/>
      </w:pPr>
      <w:r w:rsidRPr="00470628">
        <w:t>Course:</w:t>
      </w:r>
      <w:r w:rsidRPr="00470628">
        <w:tab/>
      </w:r>
      <w:r w:rsidR="00F900AF" w:rsidRPr="00470628">
        <w:t>Unit</w:t>
      </w:r>
      <w:r w:rsidR="005B519E" w:rsidRPr="00470628">
        <w:t>:</w:t>
      </w:r>
    </w:p>
    <w:p w14:paraId="6C365D18" w14:textId="77777777" w:rsidR="00BC7625" w:rsidRDefault="00BC7625" w:rsidP="00363CC8">
      <w:pPr>
        <w:pStyle w:val="LPChapTitle"/>
      </w:pPr>
      <w:r w:rsidRPr="00363CC8">
        <w:t xml:space="preserve">Chapter </w:t>
      </w:r>
      <w:r w:rsidR="00FE23F9">
        <w:t>8</w:t>
      </w:r>
      <w:r w:rsidR="008C3EAE">
        <w:t xml:space="preserve"> Lesson Plan</w:t>
      </w:r>
    </w:p>
    <w:tbl>
      <w:tblPr>
        <w:tblStyle w:val="TableGrid"/>
        <w:tblW w:w="9720" w:type="dxa"/>
        <w:tblInd w:w="-5" w:type="dxa"/>
        <w:tblLook w:val="04A0" w:firstRow="1" w:lastRow="0" w:firstColumn="1" w:lastColumn="0" w:noHBand="0" w:noVBand="1"/>
      </w:tblPr>
      <w:tblGrid>
        <w:gridCol w:w="1440"/>
        <w:gridCol w:w="3420"/>
        <w:gridCol w:w="3870"/>
        <w:gridCol w:w="990"/>
      </w:tblGrid>
      <w:tr w:rsidR="00306215" w:rsidRPr="00306215" w14:paraId="5FEF1135" w14:textId="77777777" w:rsidTr="00D02564">
        <w:trPr>
          <w:tblHeader/>
        </w:trPr>
        <w:tc>
          <w:tcPr>
            <w:tcW w:w="9720" w:type="dxa"/>
            <w:gridSpan w:val="4"/>
            <w:shd w:val="clear" w:color="auto" w:fill="9A4736"/>
          </w:tcPr>
          <w:p w14:paraId="7C9E4CA3" w14:textId="77777777" w:rsidR="004A5B8C" w:rsidRPr="00306215" w:rsidRDefault="00306215" w:rsidP="00FA7C7E">
            <w:pPr>
              <w:pStyle w:val="Ttitle"/>
            </w:pPr>
            <w:r w:rsidRPr="00306215">
              <w:t xml:space="preserve">Chapter </w:t>
            </w:r>
            <w:r w:rsidR="00FE23F9">
              <w:t>8</w:t>
            </w:r>
            <w:r w:rsidR="00FA7C7E">
              <w:t>—</w:t>
            </w:r>
            <w:r w:rsidR="00FE23F9">
              <w:t>Understanding Human Development</w:t>
            </w:r>
          </w:p>
        </w:tc>
      </w:tr>
      <w:tr w:rsidR="005F16DB" w14:paraId="529C1BB8" w14:textId="77777777" w:rsidTr="00E02627">
        <w:tc>
          <w:tcPr>
            <w:tcW w:w="9720" w:type="dxa"/>
            <w:gridSpan w:val="4"/>
            <w:shd w:val="clear" w:color="auto" w:fill="EEECE1" w:themeFill="background2"/>
          </w:tcPr>
          <w:p w14:paraId="7174122A" w14:textId="77777777" w:rsidR="005F16DB" w:rsidRPr="00F808D0" w:rsidRDefault="00FA7C7E" w:rsidP="00AA28A6">
            <w:pPr>
              <w:pStyle w:val="MainHead"/>
              <w:ind w:left="344" w:hanging="270"/>
            </w:pPr>
            <w:r>
              <w:t>Learning Outcomes</w:t>
            </w:r>
          </w:p>
          <w:p w14:paraId="0CE9D563" w14:textId="77777777" w:rsidR="005F16DB" w:rsidRPr="00470628" w:rsidRDefault="005F16DB" w:rsidP="00AA28A6">
            <w:pPr>
              <w:pStyle w:val="Tkeep"/>
              <w:ind w:left="344" w:hanging="270"/>
            </w:pPr>
            <w:r w:rsidRPr="00470628">
              <w:t xml:space="preserve">After </w:t>
            </w:r>
            <w:r>
              <w:t xml:space="preserve">studying </w:t>
            </w:r>
            <w:r w:rsidRPr="00470628">
              <w:t>this lesson, students will be able to</w:t>
            </w:r>
          </w:p>
          <w:p w14:paraId="01AC01D3" w14:textId="77777777" w:rsidR="00066B37" w:rsidRPr="001120B0" w:rsidRDefault="00FE23F9" w:rsidP="00AA28A6">
            <w:pPr>
              <w:pStyle w:val="TB1"/>
            </w:pPr>
            <w:r>
              <w:rPr>
                <w:b/>
              </w:rPr>
              <w:t>distinguish</w:t>
            </w:r>
            <w:r>
              <w:t xml:space="preserve"> between growth and </w:t>
            </w:r>
            <w:proofErr w:type="gramStart"/>
            <w:r>
              <w:t>development;</w:t>
            </w:r>
            <w:proofErr w:type="gramEnd"/>
          </w:p>
          <w:p w14:paraId="3ECE9A60" w14:textId="77777777" w:rsidR="005F16DB" w:rsidRDefault="00FE23F9" w:rsidP="00AA28A6">
            <w:pPr>
              <w:pStyle w:val="TB1"/>
            </w:pPr>
            <w:r>
              <w:rPr>
                <w:b/>
              </w:rPr>
              <w:t>summarize</w:t>
            </w:r>
            <w:r>
              <w:t xml:space="preserve"> the main types of human </w:t>
            </w:r>
            <w:proofErr w:type="gramStart"/>
            <w:r>
              <w:t>development;</w:t>
            </w:r>
            <w:proofErr w:type="gramEnd"/>
          </w:p>
          <w:p w14:paraId="17051A7D" w14:textId="77777777" w:rsidR="00FE23F9" w:rsidRDefault="00FE23F9" w:rsidP="00AA28A6">
            <w:pPr>
              <w:pStyle w:val="TB1"/>
            </w:pPr>
            <w:r>
              <w:rPr>
                <w:b/>
              </w:rPr>
              <w:t>create</w:t>
            </w:r>
            <w:r>
              <w:t xml:space="preserve"> examples that illustrate principles of </w:t>
            </w:r>
            <w:proofErr w:type="gramStart"/>
            <w:r>
              <w:t>development;</w:t>
            </w:r>
            <w:proofErr w:type="gramEnd"/>
          </w:p>
          <w:p w14:paraId="39D5EE13" w14:textId="77777777" w:rsidR="00FE23F9" w:rsidRDefault="00FE23F9" w:rsidP="00AA28A6">
            <w:pPr>
              <w:pStyle w:val="TB1"/>
            </w:pPr>
            <w:r>
              <w:rPr>
                <w:b/>
              </w:rPr>
              <w:t>define</w:t>
            </w:r>
            <w:r>
              <w:t xml:space="preserve"> developmental </w:t>
            </w:r>
            <w:proofErr w:type="gramStart"/>
            <w:r>
              <w:t>theory;</w:t>
            </w:r>
            <w:proofErr w:type="gramEnd"/>
          </w:p>
          <w:p w14:paraId="5F1B1F60" w14:textId="77777777" w:rsidR="00FE23F9" w:rsidRDefault="00FE23F9" w:rsidP="00AA28A6">
            <w:pPr>
              <w:pStyle w:val="TB1"/>
            </w:pPr>
            <w:r>
              <w:rPr>
                <w:b/>
              </w:rPr>
              <w:t>apply</w:t>
            </w:r>
            <w:r>
              <w:t xml:space="preserve"> developmental theories to real-life situations; and</w:t>
            </w:r>
          </w:p>
          <w:p w14:paraId="2E8F82DD" w14:textId="77777777" w:rsidR="00FE23F9" w:rsidRPr="001120B0" w:rsidRDefault="00FE23F9" w:rsidP="00AA28A6">
            <w:pPr>
              <w:pStyle w:val="TB1"/>
            </w:pPr>
            <w:r>
              <w:rPr>
                <w:b/>
              </w:rPr>
              <w:t>analyze</w:t>
            </w:r>
            <w:r>
              <w:t xml:space="preserve"> how developmental theories impact teaching.</w:t>
            </w:r>
          </w:p>
        </w:tc>
      </w:tr>
      <w:tr w:rsidR="00306215" w14:paraId="3D1BDAB1" w14:textId="77777777" w:rsidTr="00306215">
        <w:tc>
          <w:tcPr>
            <w:tcW w:w="9720" w:type="dxa"/>
            <w:gridSpan w:val="4"/>
            <w:tcBorders>
              <w:bottom w:val="nil"/>
            </w:tcBorders>
            <w:shd w:val="clear" w:color="auto" w:fill="EEECE1" w:themeFill="background2"/>
          </w:tcPr>
          <w:p w14:paraId="49E04DF7" w14:textId="77777777" w:rsidR="00306215" w:rsidRPr="001C6BFB" w:rsidRDefault="000B76A6" w:rsidP="00AA28A6">
            <w:pPr>
              <w:pStyle w:val="MainHead"/>
              <w:ind w:left="344" w:hanging="270"/>
            </w:pPr>
            <w:r>
              <w:t>Content and Academic</w:t>
            </w:r>
            <w:r w:rsidR="00306215" w:rsidRPr="001C6BFB">
              <w:t xml:space="preserve"> Terms</w:t>
            </w:r>
          </w:p>
        </w:tc>
      </w:tr>
      <w:tr w:rsidR="00306215" w14:paraId="404A29BB" w14:textId="77777777" w:rsidTr="00306215">
        <w:tc>
          <w:tcPr>
            <w:tcW w:w="4860" w:type="dxa"/>
            <w:gridSpan w:val="2"/>
            <w:tcBorders>
              <w:top w:val="nil"/>
              <w:right w:val="nil"/>
            </w:tcBorders>
            <w:shd w:val="clear" w:color="auto" w:fill="EEECE1" w:themeFill="background2"/>
          </w:tcPr>
          <w:p w14:paraId="70A18998" w14:textId="77777777" w:rsidR="00306215" w:rsidRDefault="00FE23F9" w:rsidP="00AA28A6">
            <w:pPr>
              <w:pStyle w:val="TB1"/>
            </w:pPr>
            <w:r>
              <w:t>growth</w:t>
            </w:r>
          </w:p>
          <w:p w14:paraId="00288F7F" w14:textId="77777777" w:rsidR="00FE23F9" w:rsidRDefault="00FE23F9" w:rsidP="00AA28A6">
            <w:pPr>
              <w:pStyle w:val="TB1"/>
            </w:pPr>
            <w:r>
              <w:t>development</w:t>
            </w:r>
          </w:p>
          <w:p w14:paraId="2F15B79B" w14:textId="77777777" w:rsidR="00FE23F9" w:rsidRDefault="00FE23F9" w:rsidP="00AA28A6">
            <w:pPr>
              <w:pStyle w:val="TB1"/>
            </w:pPr>
            <w:r>
              <w:t>physical development</w:t>
            </w:r>
          </w:p>
          <w:p w14:paraId="6F317F30" w14:textId="77777777" w:rsidR="00FE23F9" w:rsidRDefault="00FE23F9" w:rsidP="00AA28A6">
            <w:pPr>
              <w:pStyle w:val="TB1"/>
            </w:pPr>
            <w:r>
              <w:t>gross-motor skill</w:t>
            </w:r>
          </w:p>
          <w:p w14:paraId="58E94068" w14:textId="77777777" w:rsidR="00FE23F9" w:rsidRDefault="00FE23F9" w:rsidP="00AA28A6">
            <w:pPr>
              <w:pStyle w:val="TB1"/>
            </w:pPr>
            <w:r>
              <w:t>fine-motor skill</w:t>
            </w:r>
          </w:p>
          <w:p w14:paraId="0758CC3F" w14:textId="77777777" w:rsidR="00FE23F9" w:rsidRDefault="00FE23F9" w:rsidP="00AA28A6">
            <w:pPr>
              <w:pStyle w:val="TB1"/>
            </w:pPr>
            <w:r>
              <w:t>cognition</w:t>
            </w:r>
          </w:p>
          <w:p w14:paraId="74A04707" w14:textId="77777777" w:rsidR="00FE23F9" w:rsidRDefault="00FE23F9" w:rsidP="00AA28A6">
            <w:pPr>
              <w:pStyle w:val="TB1"/>
            </w:pPr>
            <w:r>
              <w:t>cognitive development</w:t>
            </w:r>
          </w:p>
          <w:p w14:paraId="43D1D5F2" w14:textId="4586A78A" w:rsidR="00FE23F9" w:rsidRDefault="00FE23F9" w:rsidP="00FE23F9">
            <w:pPr>
              <w:pStyle w:val="TB1"/>
            </w:pPr>
            <w:r>
              <w:t>socio-emotional development</w:t>
            </w:r>
          </w:p>
          <w:p w14:paraId="64098F3C" w14:textId="77777777" w:rsidR="00FE23F9" w:rsidRDefault="00FE23F9" w:rsidP="00FE23F9">
            <w:pPr>
              <w:pStyle w:val="TB1"/>
            </w:pPr>
            <w:r>
              <w:t>developmental theories</w:t>
            </w:r>
          </w:p>
          <w:p w14:paraId="5DC8E755" w14:textId="77777777" w:rsidR="00FE23F9" w:rsidRDefault="00FE23F9" w:rsidP="00FE23F9">
            <w:pPr>
              <w:pStyle w:val="TB1"/>
            </w:pPr>
            <w:r>
              <w:t>behaviorism</w:t>
            </w:r>
          </w:p>
          <w:p w14:paraId="7F5F8F5A" w14:textId="77777777" w:rsidR="00FE23F9" w:rsidRDefault="00FE23F9" w:rsidP="00FE23F9">
            <w:pPr>
              <w:pStyle w:val="TB1"/>
            </w:pPr>
            <w:r>
              <w:t>classical conditioning</w:t>
            </w:r>
          </w:p>
        </w:tc>
        <w:tc>
          <w:tcPr>
            <w:tcW w:w="4860" w:type="dxa"/>
            <w:gridSpan w:val="2"/>
            <w:tcBorders>
              <w:top w:val="nil"/>
              <w:left w:val="nil"/>
            </w:tcBorders>
            <w:shd w:val="clear" w:color="auto" w:fill="EEECE1" w:themeFill="background2"/>
          </w:tcPr>
          <w:p w14:paraId="100B69FB" w14:textId="77777777" w:rsidR="00306215" w:rsidRDefault="00FE23F9" w:rsidP="00AA28A6">
            <w:pPr>
              <w:pStyle w:val="TB1"/>
            </w:pPr>
            <w:r>
              <w:t>operant conditioning</w:t>
            </w:r>
          </w:p>
          <w:p w14:paraId="20ED8672" w14:textId="77777777" w:rsidR="00FE23F9" w:rsidRDefault="00FE23F9" w:rsidP="00AA28A6">
            <w:pPr>
              <w:pStyle w:val="TB1"/>
            </w:pPr>
            <w:r>
              <w:t>constructivism</w:t>
            </w:r>
          </w:p>
          <w:p w14:paraId="534B8919" w14:textId="77777777" w:rsidR="00FE23F9" w:rsidRDefault="00FE23F9" w:rsidP="00AA28A6">
            <w:pPr>
              <w:pStyle w:val="TB1"/>
            </w:pPr>
            <w:r>
              <w:t>scaffolding</w:t>
            </w:r>
          </w:p>
          <w:p w14:paraId="13D75B14" w14:textId="77777777" w:rsidR="00FE23F9" w:rsidRDefault="00FE23F9" w:rsidP="00AA28A6">
            <w:pPr>
              <w:pStyle w:val="TB1"/>
            </w:pPr>
            <w:r>
              <w:t>zone of proximal development (ZPD)</w:t>
            </w:r>
          </w:p>
          <w:p w14:paraId="47CDBD52" w14:textId="77777777" w:rsidR="00FE23F9" w:rsidRDefault="00FE23F9" w:rsidP="00AA28A6">
            <w:pPr>
              <w:pStyle w:val="TB1"/>
            </w:pPr>
            <w:r>
              <w:t>experiential learning</w:t>
            </w:r>
          </w:p>
          <w:p w14:paraId="3AE4CF53" w14:textId="77777777" w:rsidR="00FE23F9" w:rsidRDefault="00FE23F9" w:rsidP="00AA28A6">
            <w:pPr>
              <w:pStyle w:val="TB1"/>
            </w:pPr>
            <w:r>
              <w:t>sequence</w:t>
            </w:r>
          </w:p>
          <w:p w14:paraId="76F28980" w14:textId="77777777" w:rsidR="00FE23F9" w:rsidRDefault="00FE23F9" w:rsidP="00AA28A6">
            <w:pPr>
              <w:pStyle w:val="TB1"/>
            </w:pPr>
            <w:r>
              <w:t>genetics</w:t>
            </w:r>
          </w:p>
          <w:p w14:paraId="5191F859" w14:textId="77777777" w:rsidR="00FE23F9" w:rsidRDefault="00FE23F9" w:rsidP="00AA28A6">
            <w:pPr>
              <w:pStyle w:val="TB1"/>
            </w:pPr>
            <w:r>
              <w:t>context</w:t>
            </w:r>
          </w:p>
          <w:p w14:paraId="67F14A1E" w14:textId="77777777" w:rsidR="00FE23F9" w:rsidRDefault="00FE23F9" w:rsidP="00AA28A6">
            <w:pPr>
              <w:pStyle w:val="TB1"/>
            </w:pPr>
            <w:r>
              <w:t>cognizant</w:t>
            </w:r>
          </w:p>
          <w:p w14:paraId="2EB54E4C" w14:textId="77777777" w:rsidR="00FE23F9" w:rsidRDefault="00FE23F9" w:rsidP="00AA28A6">
            <w:pPr>
              <w:pStyle w:val="TB1"/>
            </w:pPr>
            <w:r>
              <w:t>Socratic learning</w:t>
            </w:r>
          </w:p>
          <w:p w14:paraId="7C897493" w14:textId="77777777" w:rsidR="00FE23F9" w:rsidRPr="001120B0" w:rsidRDefault="00FE23F9" w:rsidP="00AA28A6">
            <w:pPr>
              <w:pStyle w:val="TB1"/>
            </w:pPr>
            <w:r>
              <w:t>virtue</w:t>
            </w:r>
          </w:p>
        </w:tc>
      </w:tr>
      <w:tr w:rsidR="005F16DB" w14:paraId="4B94F9F2" w14:textId="77777777" w:rsidTr="00306215">
        <w:tc>
          <w:tcPr>
            <w:tcW w:w="9720" w:type="dxa"/>
            <w:gridSpan w:val="4"/>
            <w:shd w:val="clear" w:color="auto" w:fill="EEECE1" w:themeFill="background2"/>
          </w:tcPr>
          <w:p w14:paraId="782FCE5C" w14:textId="77777777" w:rsidR="005F16DB" w:rsidRDefault="005F16DB" w:rsidP="00AA28A6">
            <w:pPr>
              <w:pStyle w:val="MainHead"/>
              <w:ind w:left="344" w:hanging="270"/>
            </w:pPr>
            <w:r>
              <w:t>Materials</w:t>
            </w:r>
          </w:p>
          <w:p w14:paraId="5D0CA10C" w14:textId="5D05D8FE" w:rsidR="005F16DB" w:rsidRDefault="00AE4FD4" w:rsidP="00AA28A6">
            <w:pPr>
              <w:pStyle w:val="TB1"/>
            </w:pPr>
            <w:r w:rsidRPr="00121E9B">
              <w:rPr>
                <w:b/>
                <w:i/>
              </w:rPr>
              <w:t>Teaching</w:t>
            </w:r>
            <w:r w:rsidRPr="001C6BFB">
              <w:rPr>
                <w:b/>
              </w:rPr>
              <w:t xml:space="preserve"> </w:t>
            </w:r>
            <w:r w:rsidR="00045F90">
              <w:rPr>
                <w:b/>
              </w:rPr>
              <w:t>Textbook:</w:t>
            </w:r>
            <w:r w:rsidR="00045F90">
              <w:rPr>
                <w:b/>
                <w:i/>
              </w:rPr>
              <w:t xml:space="preserve"> </w:t>
            </w:r>
            <w:r w:rsidR="00575750">
              <w:t>pages</w:t>
            </w:r>
            <w:r w:rsidR="00FA7C7E">
              <w:t xml:space="preserve"> </w:t>
            </w:r>
            <w:r w:rsidR="00FE23F9">
              <w:t>165</w:t>
            </w:r>
            <w:r w:rsidR="0098640F">
              <w:t>−</w:t>
            </w:r>
            <w:r w:rsidR="00FE23F9">
              <w:t>187</w:t>
            </w:r>
          </w:p>
          <w:p w14:paraId="488B2C7D" w14:textId="77777777" w:rsidR="00575750" w:rsidRPr="00AE4FD4" w:rsidRDefault="00AE4FD4" w:rsidP="00575750">
            <w:pPr>
              <w:pStyle w:val="TB1"/>
              <w:rPr>
                <w:b/>
              </w:rPr>
            </w:pPr>
            <w:r w:rsidRPr="00121E9B">
              <w:rPr>
                <w:b/>
                <w:i/>
              </w:rPr>
              <w:t>Teaching</w:t>
            </w:r>
            <w:r w:rsidRPr="00350A14">
              <w:rPr>
                <w:b/>
              </w:rPr>
              <w:t xml:space="preserve"> </w:t>
            </w:r>
            <w:r w:rsidR="00575750" w:rsidRPr="00350A14">
              <w:rPr>
                <w:b/>
              </w:rPr>
              <w:t>Workbook</w:t>
            </w:r>
            <w:r w:rsidR="00100E7B">
              <w:t xml:space="preserve"> (separate product)</w:t>
            </w:r>
            <w:r w:rsidR="00045F90" w:rsidRPr="00045F90">
              <w:rPr>
                <w:b/>
              </w:rPr>
              <w:t>:</w:t>
            </w:r>
            <w:r w:rsidR="00045F90">
              <w:rPr>
                <w:b/>
                <w:i/>
              </w:rPr>
              <w:t xml:space="preserve"> </w:t>
            </w:r>
            <w:r w:rsidR="00FA7C7E" w:rsidRPr="00FA7C7E">
              <w:t>Activity</w:t>
            </w:r>
            <w:r w:rsidR="0068479D">
              <w:t xml:space="preserve"> </w:t>
            </w:r>
            <w:r w:rsidR="00FE23F9">
              <w:t xml:space="preserve">A: </w:t>
            </w:r>
            <w:r w:rsidR="00FE23F9">
              <w:rPr>
                <w:i/>
              </w:rPr>
              <w:t>Building Your Pedagogical Vocabulary</w:t>
            </w:r>
            <w:r w:rsidR="00FE23F9">
              <w:t xml:space="preserve">; Activity B: </w:t>
            </w:r>
            <w:r w:rsidR="00FE23F9">
              <w:rPr>
                <w:i/>
              </w:rPr>
              <w:t>Pavlov’s Classical Conditioning and Skinner’s Operant Conditioning</w:t>
            </w:r>
            <w:r w:rsidR="00FE23F9">
              <w:t xml:space="preserve">; Activity C: </w:t>
            </w:r>
            <w:r w:rsidR="00FE23F9">
              <w:rPr>
                <w:i/>
              </w:rPr>
              <w:t>Theorist Biographies</w:t>
            </w:r>
            <w:r w:rsidR="00FE23F9">
              <w:t xml:space="preserve">; Activity D: </w:t>
            </w:r>
            <w:r w:rsidR="00FE23F9">
              <w:rPr>
                <w:i/>
              </w:rPr>
              <w:t>Erikson’s Psychosocial Theory</w:t>
            </w:r>
            <w:r w:rsidR="00FE23F9">
              <w:t xml:space="preserve">; Activity E: </w:t>
            </w:r>
            <w:r w:rsidR="00FE23F9">
              <w:rPr>
                <w:i/>
              </w:rPr>
              <w:t>Heredity or Environment</w:t>
            </w:r>
          </w:p>
          <w:p w14:paraId="1E369D2A" w14:textId="3A65874F" w:rsidR="00AE4FD4" w:rsidRPr="00AE4FD4" w:rsidRDefault="00AE4FD4" w:rsidP="00575750">
            <w:pPr>
              <w:pStyle w:val="TB1"/>
              <w:rPr>
                <w:b/>
              </w:rPr>
            </w:pPr>
            <w:r w:rsidRPr="00121E9B">
              <w:rPr>
                <w:b/>
                <w:i/>
              </w:rPr>
              <w:t>Teaching</w:t>
            </w:r>
            <w:r>
              <w:rPr>
                <w:b/>
                <w:i/>
              </w:rPr>
              <w:t xml:space="preserve"> </w:t>
            </w:r>
            <w:r w:rsidRPr="00121E9B">
              <w:rPr>
                <w:b/>
              </w:rPr>
              <w:t>Companion Website</w:t>
            </w:r>
            <w:r>
              <w:rPr>
                <w:b/>
                <w:i/>
              </w:rPr>
              <w:t xml:space="preserve"> </w:t>
            </w:r>
            <w:r>
              <w:t>(www.g-wlearning.com/teaching/9681)</w:t>
            </w:r>
            <w:r w:rsidR="00FE23F9">
              <w:t>:</w:t>
            </w:r>
            <w:r w:rsidR="00C61774">
              <w:rPr>
                <w:b/>
                <w:i/>
              </w:rPr>
              <w:t xml:space="preserve"> </w:t>
            </w:r>
            <w:r w:rsidRPr="00B867E5">
              <w:t>e-flash cards</w:t>
            </w:r>
            <w:r>
              <w:t>; vocabulary game; matching activity</w:t>
            </w:r>
          </w:p>
          <w:p w14:paraId="3038215C" w14:textId="77777777" w:rsidR="00AE4FD4" w:rsidRPr="00350A14" w:rsidRDefault="00AE4FD4" w:rsidP="00575750">
            <w:pPr>
              <w:pStyle w:val="TB1"/>
              <w:rPr>
                <w:b/>
              </w:rPr>
            </w:pPr>
            <w:r w:rsidRPr="00121E9B">
              <w:rPr>
                <w:b/>
                <w:i/>
              </w:rPr>
              <w:t>Teaching</w:t>
            </w:r>
            <w:r>
              <w:rPr>
                <w:b/>
                <w:i/>
              </w:rPr>
              <w:t xml:space="preserve"> </w:t>
            </w:r>
            <w:r w:rsidRPr="00AE4FD4">
              <w:rPr>
                <w:b/>
              </w:rPr>
              <w:t>Online Instructor Resources</w:t>
            </w:r>
          </w:p>
          <w:p w14:paraId="74649CBD" w14:textId="22E03E77" w:rsidR="00575750" w:rsidRPr="00350A14" w:rsidRDefault="00AE4FD4" w:rsidP="00AE4FD4">
            <w:pPr>
              <w:pStyle w:val="TB1"/>
              <w:numPr>
                <w:ilvl w:val="1"/>
                <w:numId w:val="26"/>
              </w:numPr>
              <w:ind w:left="702"/>
              <w:rPr>
                <w:b/>
              </w:rPr>
            </w:pPr>
            <w:r>
              <w:rPr>
                <w:b/>
              </w:rPr>
              <w:t>Instructor</w:t>
            </w:r>
            <w:r w:rsidR="00575750" w:rsidRPr="00350A14">
              <w:rPr>
                <w:b/>
              </w:rPr>
              <w:t xml:space="preserve"> Resources</w:t>
            </w:r>
            <w:r w:rsidR="00190F9A">
              <w:rPr>
                <w:b/>
              </w:rPr>
              <w:t xml:space="preserve">: </w:t>
            </w:r>
            <w:r w:rsidR="000B7F12">
              <w:t xml:space="preserve">Reproducible Master 8-1: </w:t>
            </w:r>
            <w:r w:rsidR="000B7F12">
              <w:rPr>
                <w:i/>
              </w:rPr>
              <w:t>Understanding Human Development Study Guide</w:t>
            </w:r>
            <w:r w:rsidR="000B7F12">
              <w:t xml:space="preserve">; Reproducible Master 8-2: </w:t>
            </w:r>
            <w:r w:rsidR="000B7F12">
              <w:rPr>
                <w:i/>
              </w:rPr>
              <w:t>Applying Erikson’s Theory of Psychosocial Development</w:t>
            </w:r>
            <w:r w:rsidR="000B7F12">
              <w:t xml:space="preserve">; Reproducible Master 8-3: </w:t>
            </w:r>
            <w:r w:rsidR="000B7F12">
              <w:rPr>
                <w:i/>
              </w:rPr>
              <w:t>Behaviorist Theories</w:t>
            </w:r>
          </w:p>
          <w:p w14:paraId="52DDE217" w14:textId="77777777" w:rsidR="00A8734A" w:rsidRPr="009126DA" w:rsidRDefault="00171726" w:rsidP="00AE4FD4">
            <w:pPr>
              <w:pStyle w:val="TB1"/>
              <w:numPr>
                <w:ilvl w:val="1"/>
                <w:numId w:val="26"/>
              </w:numPr>
              <w:ind w:left="702"/>
            </w:pPr>
            <w:r w:rsidRPr="00350A14">
              <w:rPr>
                <w:b/>
              </w:rPr>
              <w:t xml:space="preserve">Instructor’s </w:t>
            </w:r>
            <w:r w:rsidR="00A8734A" w:rsidRPr="00350A14">
              <w:rPr>
                <w:b/>
              </w:rPr>
              <w:t>Presentations for PowerPoint</w:t>
            </w:r>
            <w:r w:rsidR="00A8734A" w:rsidRPr="00350A14">
              <w:rPr>
                <w:b/>
                <w:vertAlign w:val="superscript"/>
              </w:rPr>
              <w:t>®</w:t>
            </w:r>
            <w:r w:rsidR="00045F90" w:rsidRPr="00045F90">
              <w:t>:</w:t>
            </w:r>
            <w:r w:rsidR="00045F90">
              <w:rPr>
                <w:b/>
                <w:i/>
              </w:rPr>
              <w:t xml:space="preserve"> </w:t>
            </w:r>
            <w:r w:rsidR="00AE4FD4">
              <w:t>C</w:t>
            </w:r>
            <w:r w:rsidR="00A8734A" w:rsidRPr="009126DA">
              <w:t xml:space="preserve">hapter </w:t>
            </w:r>
            <w:r w:rsidR="00FE23F9">
              <w:t>8</w:t>
            </w:r>
            <w:r w:rsidR="00A8734A" w:rsidRPr="009126DA">
              <w:t xml:space="preserve"> presentation</w:t>
            </w:r>
            <w:r w:rsidR="00350A14">
              <w:t xml:space="preserve"> </w:t>
            </w:r>
          </w:p>
          <w:p w14:paraId="253767B2" w14:textId="77777777" w:rsidR="00C27D1E" w:rsidRDefault="00C27D1E" w:rsidP="00AE4FD4">
            <w:pPr>
              <w:pStyle w:val="TB1"/>
              <w:numPr>
                <w:ilvl w:val="1"/>
                <w:numId w:val="26"/>
              </w:numPr>
              <w:ind w:left="702"/>
            </w:pPr>
            <w:r>
              <w:rPr>
                <w:b/>
              </w:rPr>
              <w:lastRenderedPageBreak/>
              <w:t>Assessment Software with Question Banks</w:t>
            </w:r>
            <w:r w:rsidR="00B37C9B" w:rsidRPr="00350A14">
              <w:rPr>
                <w:b/>
                <w:vertAlign w:val="superscript"/>
              </w:rPr>
              <w:t>®</w:t>
            </w:r>
            <w:r w:rsidR="00045F90" w:rsidRPr="00045F90">
              <w:t>:</w:t>
            </w:r>
            <w:r w:rsidR="00045F90">
              <w:rPr>
                <w:b/>
                <w:i/>
              </w:rPr>
              <w:t xml:space="preserve"> </w:t>
            </w:r>
            <w:r w:rsidR="004861B7">
              <w:t>C</w:t>
            </w:r>
            <w:r>
              <w:t xml:space="preserve">hapter </w:t>
            </w:r>
            <w:r w:rsidR="00FE23F9">
              <w:t>8</w:t>
            </w:r>
            <w:r>
              <w:t xml:space="preserve"> Pretest, Chapter </w:t>
            </w:r>
            <w:r w:rsidR="00FE23F9">
              <w:t>8</w:t>
            </w:r>
            <w:r>
              <w:t xml:space="preserve"> Posttest, and </w:t>
            </w:r>
            <w:r w:rsidRPr="00512C45">
              <w:t xml:space="preserve">Chapter </w:t>
            </w:r>
            <w:r w:rsidR="00FE23F9">
              <w:t>8</w:t>
            </w:r>
            <w:r w:rsidRPr="00512C45">
              <w:t xml:space="preserve"> </w:t>
            </w:r>
            <w:r>
              <w:t>T</w:t>
            </w:r>
            <w:r w:rsidRPr="00512C45">
              <w:t>est</w:t>
            </w:r>
            <w:r>
              <w:t xml:space="preserve"> (</w:t>
            </w:r>
            <w:r w:rsidRPr="00AB43B4">
              <w:rPr>
                <w:b/>
                <w:i/>
              </w:rPr>
              <w:t>Note:</w:t>
            </w:r>
            <w:r>
              <w:t xml:space="preserve"> The Chapter </w:t>
            </w:r>
            <w:r w:rsidR="00FE23F9">
              <w:t>8</w:t>
            </w:r>
            <w:r>
              <w:t xml:space="preserve"> question banks are available for download within the </w:t>
            </w:r>
            <w:r w:rsidRPr="00BC43E3">
              <w:rPr>
                <w:i/>
              </w:rPr>
              <w:t>Assessment Software &amp; Question Pools</w:t>
            </w:r>
            <w:r>
              <w:t xml:space="preserve"> section of the </w:t>
            </w:r>
            <w:r w:rsidRPr="00BC43E3">
              <w:rPr>
                <w:i/>
              </w:rPr>
              <w:t>Instructor</w:t>
            </w:r>
            <w:r>
              <w:rPr>
                <w:i/>
              </w:rPr>
              <w:t>’</w:t>
            </w:r>
            <w:r w:rsidRPr="00BC43E3">
              <w:rPr>
                <w:i/>
              </w:rPr>
              <w:t>s Resources</w:t>
            </w:r>
            <w:r>
              <w:t>.)</w:t>
            </w:r>
          </w:p>
          <w:p w14:paraId="5991DB40" w14:textId="77777777" w:rsidR="00FA7C7E" w:rsidRPr="008D67D8" w:rsidRDefault="00FA7C7E" w:rsidP="00AE4FD4">
            <w:pPr>
              <w:pStyle w:val="TB1"/>
              <w:numPr>
                <w:ilvl w:val="0"/>
                <w:numId w:val="0"/>
              </w:numPr>
              <w:ind w:left="344" w:hanging="344"/>
            </w:pPr>
          </w:p>
        </w:tc>
      </w:tr>
      <w:tr w:rsidR="001C6BFB" w:rsidRPr="00470628" w14:paraId="783E7FF7" w14:textId="77777777" w:rsidTr="00D02564">
        <w:trPr>
          <w:tblHeader/>
        </w:trPr>
        <w:tc>
          <w:tcPr>
            <w:tcW w:w="1440" w:type="dxa"/>
            <w:shd w:val="clear" w:color="auto" w:fill="9A4736"/>
          </w:tcPr>
          <w:p w14:paraId="607DAEE5" w14:textId="77777777" w:rsidR="001C6BFB" w:rsidRPr="00D82DBD" w:rsidRDefault="00D82DBD" w:rsidP="00F56491">
            <w:pPr>
              <w:pStyle w:val="Ttitle"/>
              <w:spacing w:before="0" w:line="240" w:lineRule="auto"/>
              <w:rPr>
                <w:sz w:val="24"/>
                <w:szCs w:val="24"/>
              </w:rPr>
            </w:pPr>
            <w:r w:rsidRPr="00D82DBD">
              <w:rPr>
                <w:sz w:val="24"/>
                <w:szCs w:val="24"/>
              </w:rPr>
              <w:lastRenderedPageBreak/>
              <w:t>Activity Types</w:t>
            </w:r>
          </w:p>
        </w:tc>
        <w:tc>
          <w:tcPr>
            <w:tcW w:w="7290" w:type="dxa"/>
            <w:gridSpan w:val="2"/>
            <w:shd w:val="clear" w:color="auto" w:fill="9A4736"/>
          </w:tcPr>
          <w:p w14:paraId="50AB836C" w14:textId="77777777" w:rsidR="001C6BFB" w:rsidRPr="00D82DBD" w:rsidRDefault="00D82DBD" w:rsidP="00F56491">
            <w:pPr>
              <w:pStyle w:val="Ttitle"/>
              <w:spacing w:before="0" w:line="240" w:lineRule="auto"/>
              <w:rPr>
                <w:sz w:val="24"/>
                <w:szCs w:val="24"/>
              </w:rPr>
            </w:pPr>
            <w:r>
              <w:rPr>
                <w:sz w:val="24"/>
                <w:szCs w:val="24"/>
              </w:rPr>
              <w:t>Activity Descriptions</w:t>
            </w:r>
          </w:p>
        </w:tc>
        <w:tc>
          <w:tcPr>
            <w:tcW w:w="990" w:type="dxa"/>
            <w:shd w:val="clear" w:color="auto" w:fill="9A4736"/>
          </w:tcPr>
          <w:p w14:paraId="5EDDA637" w14:textId="77777777" w:rsidR="001C6BFB" w:rsidRPr="00D82DBD" w:rsidRDefault="00D82DBD" w:rsidP="00F56491">
            <w:pPr>
              <w:pStyle w:val="Ttitle"/>
              <w:spacing w:before="0" w:line="240" w:lineRule="auto"/>
              <w:rPr>
                <w:sz w:val="24"/>
                <w:szCs w:val="24"/>
              </w:rPr>
            </w:pPr>
            <w:r>
              <w:rPr>
                <w:sz w:val="24"/>
                <w:szCs w:val="24"/>
              </w:rPr>
              <w:t>Time</w:t>
            </w:r>
          </w:p>
        </w:tc>
      </w:tr>
      <w:tr w:rsidR="009D3288" w:rsidRPr="00470628" w14:paraId="3F57F6F8" w14:textId="77777777" w:rsidTr="001120B0">
        <w:tc>
          <w:tcPr>
            <w:tcW w:w="1440" w:type="dxa"/>
            <w:shd w:val="clear" w:color="auto" w:fill="ECEADC"/>
          </w:tcPr>
          <w:p w14:paraId="10C02DD4" w14:textId="77777777" w:rsidR="009D3288" w:rsidRPr="00AC0449" w:rsidRDefault="009D3288" w:rsidP="009D3288">
            <w:pPr>
              <w:pStyle w:val="ActType"/>
              <w:rPr>
                <w:rStyle w:val="Cred"/>
              </w:rPr>
            </w:pPr>
            <w:r w:rsidRPr="00797877">
              <w:rPr>
                <w:rStyle w:val="Cred"/>
              </w:rPr>
              <w:t>Bell ringer</w:t>
            </w:r>
          </w:p>
        </w:tc>
        <w:tc>
          <w:tcPr>
            <w:tcW w:w="7290" w:type="dxa"/>
            <w:gridSpan w:val="2"/>
            <w:shd w:val="clear" w:color="auto" w:fill="ECEADC"/>
          </w:tcPr>
          <w:p w14:paraId="37AAE4AD" w14:textId="77777777" w:rsidR="002E1922" w:rsidRDefault="00FA7C7E" w:rsidP="00AA28A6">
            <w:pPr>
              <w:pStyle w:val="TB1"/>
            </w:pPr>
            <w:r>
              <w:t xml:space="preserve">Have students complete the </w:t>
            </w:r>
            <w:r w:rsidRPr="00100E7B">
              <w:t xml:space="preserve">Chapter </w:t>
            </w:r>
            <w:r w:rsidR="00FE23F9" w:rsidRPr="00100E7B">
              <w:t>8</w:t>
            </w:r>
            <w:r w:rsidRPr="00100E7B">
              <w:t xml:space="preserve"> </w:t>
            </w:r>
            <w:r w:rsidR="00C61774" w:rsidRPr="00100E7B">
              <w:t>P</w:t>
            </w:r>
            <w:r w:rsidRPr="00100E7B">
              <w:t>retest to</w:t>
            </w:r>
            <w:r>
              <w:t xml:space="preserve"> assess </w:t>
            </w:r>
            <w:r w:rsidR="00A15A9A">
              <w:t>student</w:t>
            </w:r>
            <w:r>
              <w:t xml:space="preserve"> prior knowledge of chapter content.</w:t>
            </w:r>
          </w:p>
          <w:p w14:paraId="32137F57" w14:textId="77777777" w:rsidR="00322151" w:rsidRPr="008D67D8" w:rsidRDefault="004861B7" w:rsidP="00FE23F9">
            <w:pPr>
              <w:pStyle w:val="TB1"/>
            </w:pPr>
            <w:r>
              <w:t xml:space="preserve">Assign the </w:t>
            </w:r>
            <w:r w:rsidRPr="00100E7B">
              <w:rPr>
                <w:i/>
              </w:rPr>
              <w:t>Journaling Activity</w:t>
            </w:r>
            <w:r>
              <w:t xml:space="preserve"> found on the Chapter </w:t>
            </w:r>
            <w:r w:rsidR="00FE23F9">
              <w:t>8</w:t>
            </w:r>
            <w:r>
              <w:t xml:space="preserve"> opener.</w:t>
            </w:r>
          </w:p>
        </w:tc>
        <w:tc>
          <w:tcPr>
            <w:tcW w:w="990" w:type="dxa"/>
            <w:shd w:val="clear" w:color="auto" w:fill="ECEADC"/>
          </w:tcPr>
          <w:p w14:paraId="3108F2D1" w14:textId="77777777" w:rsidR="009D3288" w:rsidRPr="000542A5" w:rsidRDefault="009D3288" w:rsidP="009D3288">
            <w:pPr>
              <w:pStyle w:val="ActType"/>
              <w:rPr>
                <w:rStyle w:val="Cred"/>
              </w:rPr>
            </w:pPr>
            <w:r w:rsidRPr="000542A5">
              <w:rPr>
                <w:rStyle w:val="Cred"/>
              </w:rPr>
              <w:t>5–15 min.</w:t>
            </w:r>
          </w:p>
        </w:tc>
      </w:tr>
      <w:tr w:rsidR="001C6BFB" w:rsidRPr="00470628" w14:paraId="32F51B9D" w14:textId="77777777" w:rsidTr="00246D0C">
        <w:tc>
          <w:tcPr>
            <w:tcW w:w="1440" w:type="dxa"/>
            <w:shd w:val="clear" w:color="auto" w:fill="ECEADC"/>
          </w:tcPr>
          <w:p w14:paraId="2CAA6708" w14:textId="77777777" w:rsidR="001C6BFB" w:rsidRPr="00AC0449" w:rsidRDefault="001C6BFB" w:rsidP="009D3288">
            <w:pPr>
              <w:pStyle w:val="ActType"/>
              <w:rPr>
                <w:rStyle w:val="Cred"/>
              </w:rPr>
            </w:pPr>
            <w:r w:rsidRPr="00AC0449">
              <w:rPr>
                <w:rStyle w:val="Cred"/>
              </w:rPr>
              <w:t xml:space="preserve">Introduction to </w:t>
            </w:r>
            <w:r w:rsidR="00AC0449" w:rsidRPr="00AC0449">
              <w:rPr>
                <w:rStyle w:val="Cred"/>
              </w:rPr>
              <w:t>c</w:t>
            </w:r>
            <w:r w:rsidRPr="00AC0449">
              <w:rPr>
                <w:rStyle w:val="Cred"/>
              </w:rPr>
              <w:t xml:space="preserve">hapter </w:t>
            </w:r>
            <w:r w:rsidR="00AC0449" w:rsidRPr="00AC0449">
              <w:rPr>
                <w:rStyle w:val="Cred"/>
              </w:rPr>
              <w:t>a</w:t>
            </w:r>
            <w:r w:rsidRPr="00AC0449">
              <w:rPr>
                <w:rStyle w:val="Cred"/>
              </w:rPr>
              <w:t>ctivities</w:t>
            </w:r>
          </w:p>
        </w:tc>
        <w:tc>
          <w:tcPr>
            <w:tcW w:w="7290" w:type="dxa"/>
            <w:gridSpan w:val="2"/>
            <w:shd w:val="clear" w:color="auto" w:fill="ECEADC"/>
          </w:tcPr>
          <w:p w14:paraId="203F56B4" w14:textId="77777777" w:rsidR="00945271" w:rsidRPr="000542A5" w:rsidRDefault="00945271" w:rsidP="00945271">
            <w:pPr>
              <w:pStyle w:val="Tkeep"/>
              <w:rPr>
                <w:rStyle w:val="Cred"/>
                <w:i/>
              </w:rPr>
            </w:pPr>
            <w:r w:rsidRPr="000542A5">
              <w:rPr>
                <w:rStyle w:val="Cred"/>
                <w:i/>
              </w:rPr>
              <w:t>Select from the following activities to meet your classroom needs:</w:t>
            </w:r>
          </w:p>
          <w:p w14:paraId="38EE0518" w14:textId="77777777" w:rsidR="00100E7B" w:rsidRDefault="00100E7B" w:rsidP="00100E7B">
            <w:pPr>
              <w:pStyle w:val="TB1"/>
            </w:pPr>
            <w:r w:rsidRPr="00CF52A5">
              <w:rPr>
                <w:i/>
              </w:rPr>
              <w:t>Event Prep: Community Service Project,</w:t>
            </w:r>
            <w:r>
              <w:t xml:space="preserve"> Textbook. Students are encouraged to prepare for a community service project by completing the activities on page 165.</w:t>
            </w:r>
          </w:p>
          <w:p w14:paraId="1E462B0F" w14:textId="77777777" w:rsidR="004E35C6" w:rsidRDefault="004E35C6" w:rsidP="004E35C6">
            <w:pPr>
              <w:pStyle w:val="TB1"/>
            </w:pPr>
            <w:r>
              <w:t xml:space="preserve">Assign the </w:t>
            </w:r>
            <w:r w:rsidRPr="00C02E74">
              <w:rPr>
                <w:i/>
              </w:rPr>
              <w:t>Reading Prep</w:t>
            </w:r>
            <w:r>
              <w:t xml:space="preserve"> activity found on the Chapter 8 opener.</w:t>
            </w:r>
          </w:p>
          <w:p w14:paraId="04EEA0EA" w14:textId="77777777" w:rsidR="00CB067D" w:rsidRDefault="0068479D" w:rsidP="00AA28A6">
            <w:pPr>
              <w:pStyle w:val="TB1"/>
            </w:pPr>
            <w:r>
              <w:t xml:space="preserve">Provide students with an overview of what they can expect to learn in this chapter. Have them review the Chapter </w:t>
            </w:r>
            <w:r w:rsidR="00FE23F9">
              <w:t>8</w:t>
            </w:r>
            <w:r>
              <w:t xml:space="preserve"> </w:t>
            </w:r>
            <w:r w:rsidRPr="00A15A9A">
              <w:rPr>
                <w:i/>
              </w:rPr>
              <w:t>Learning Outcomes</w:t>
            </w:r>
            <w:r>
              <w:t>.</w:t>
            </w:r>
          </w:p>
          <w:p w14:paraId="7EB6D316" w14:textId="77777777" w:rsidR="004E35C6" w:rsidRDefault="004E35C6" w:rsidP="004E35C6">
            <w:pPr>
              <w:pStyle w:val="TB1"/>
            </w:pPr>
            <w:r>
              <w:t xml:space="preserve">Assign the </w:t>
            </w:r>
            <w:r w:rsidRPr="00C02E74">
              <w:rPr>
                <w:i/>
              </w:rPr>
              <w:t>Case Study</w:t>
            </w:r>
            <w:r>
              <w:t xml:space="preserve"> at the beginning of Chapter 8. Initiate a class discussion using the </w:t>
            </w:r>
            <w:r w:rsidRPr="00C02E74">
              <w:rPr>
                <w:i/>
              </w:rPr>
              <w:t>Let’s Discuss</w:t>
            </w:r>
            <w:r>
              <w:t xml:space="preserve"> questions as a guide.</w:t>
            </w:r>
          </w:p>
          <w:p w14:paraId="46CCE5C8" w14:textId="77777777" w:rsidR="00CF52A5" w:rsidRDefault="00CF52A5" w:rsidP="00CF52A5">
            <w:pPr>
              <w:pStyle w:val="TB1"/>
            </w:pPr>
            <w:r>
              <w:t>Have students form teams to discuss how newborns grow and develop. From their own observations, what conclusions can they make about the changes a baby undergoes between birth and first grade? Have a team member report the group’s observations to the class.</w:t>
            </w:r>
          </w:p>
          <w:p w14:paraId="3D980DFC" w14:textId="77777777" w:rsidR="00CF52A5" w:rsidRDefault="00CF52A5" w:rsidP="00CF52A5">
            <w:pPr>
              <w:pStyle w:val="TB1"/>
            </w:pPr>
            <w:r>
              <w:t>Discuss the differences between a six-year-old and a twelve-year-old. Ask students to identify the changes they observe as the six-year-old grows to his or her twelfth birthday. How do these changes affect the way children are taught?</w:t>
            </w:r>
          </w:p>
          <w:p w14:paraId="0D5D5EB5" w14:textId="5164CF6F" w:rsidR="00CF52A5" w:rsidRDefault="00CF52A5" w:rsidP="00CF52A5">
            <w:pPr>
              <w:pStyle w:val="TB1"/>
            </w:pPr>
            <w:r w:rsidRPr="00CF52A5">
              <w:rPr>
                <w:i/>
              </w:rPr>
              <w:t>Understanding Human Development Study Guide</w:t>
            </w:r>
            <w:r>
              <w:t xml:space="preserve">, </w:t>
            </w:r>
            <w:r w:rsidR="004E35C6">
              <w:t xml:space="preserve">reproducible master </w:t>
            </w:r>
            <w:r w:rsidR="008B10E2">
              <w:t>8</w:t>
            </w:r>
            <w:r>
              <w:t xml:space="preserve">-1, IR. </w:t>
            </w:r>
            <w:r w:rsidR="004E35C6">
              <w:t xml:space="preserve">Print or upload a copy of the reproducible master to your LMS. </w:t>
            </w:r>
            <w:r>
              <w:t>Have students fill out the study guide section by section as they read the chapter. When all chapter material has been covered in class, students can use their completed sheets as study aids.</w:t>
            </w:r>
          </w:p>
          <w:p w14:paraId="4A2D0A0A" w14:textId="77777777" w:rsidR="00CF52A5" w:rsidRDefault="00CF52A5" w:rsidP="00CF52A5">
            <w:pPr>
              <w:pStyle w:val="TB1"/>
            </w:pPr>
            <w:r w:rsidRPr="00CF52A5">
              <w:rPr>
                <w:i/>
              </w:rPr>
              <w:t>Building Your Pedagogical Vocabulary</w:t>
            </w:r>
            <w:r>
              <w:t>, Activity A, WB. Students are asked to choose one or more terms from the chapter, define the term(s), provide examples of the term(s) in context, and supply visual representations of the term(s). Students will present their term or terms to the class. As other students present their terms, the rest of the class should take notes using the table provided.</w:t>
            </w:r>
          </w:p>
          <w:p w14:paraId="61D5A2F2" w14:textId="77777777" w:rsidR="0068479D" w:rsidRPr="00BE752E" w:rsidRDefault="0068479D" w:rsidP="00CF52A5">
            <w:pPr>
              <w:pStyle w:val="TB1"/>
              <w:numPr>
                <w:ilvl w:val="0"/>
                <w:numId w:val="0"/>
              </w:numPr>
              <w:ind w:left="344"/>
            </w:pPr>
          </w:p>
        </w:tc>
        <w:tc>
          <w:tcPr>
            <w:tcW w:w="990" w:type="dxa"/>
            <w:shd w:val="clear" w:color="auto" w:fill="ECEADC"/>
          </w:tcPr>
          <w:p w14:paraId="5BD91B31" w14:textId="77777777" w:rsidR="001C6BFB" w:rsidRPr="00AC0449" w:rsidRDefault="001C6BFB" w:rsidP="009D3288">
            <w:pPr>
              <w:pStyle w:val="ActType"/>
              <w:rPr>
                <w:rStyle w:val="Cred"/>
                <w:b w:val="0"/>
                <w:i w:val="0"/>
              </w:rPr>
            </w:pPr>
            <w:r w:rsidRPr="00AC0449">
              <w:rPr>
                <w:rStyle w:val="Cred"/>
              </w:rPr>
              <w:t>10–15 min</w:t>
            </w:r>
            <w:r w:rsidR="00945271">
              <w:rPr>
                <w:rStyle w:val="Cred"/>
              </w:rPr>
              <w:t>.</w:t>
            </w:r>
          </w:p>
        </w:tc>
      </w:tr>
      <w:tr w:rsidR="00162A95" w:rsidRPr="00470628" w14:paraId="016CD04D" w14:textId="77777777" w:rsidTr="00535630">
        <w:tc>
          <w:tcPr>
            <w:tcW w:w="1440" w:type="dxa"/>
            <w:shd w:val="clear" w:color="auto" w:fill="ECEADC"/>
          </w:tcPr>
          <w:p w14:paraId="003136B2" w14:textId="77777777" w:rsidR="00162A95" w:rsidRPr="00945271" w:rsidRDefault="00162A95" w:rsidP="009D3288">
            <w:pPr>
              <w:pStyle w:val="ActType"/>
              <w:rPr>
                <w:rStyle w:val="Cred"/>
              </w:rPr>
            </w:pPr>
            <w:r w:rsidRPr="00945271">
              <w:rPr>
                <w:rStyle w:val="Cred"/>
              </w:rPr>
              <w:t xml:space="preserve">Classroom </w:t>
            </w:r>
            <w:r w:rsidR="00AC0449" w:rsidRPr="00945271">
              <w:rPr>
                <w:rStyle w:val="Cred"/>
              </w:rPr>
              <w:t>a</w:t>
            </w:r>
            <w:r w:rsidRPr="00945271">
              <w:rPr>
                <w:rStyle w:val="Cred"/>
              </w:rPr>
              <w:t>ctivities</w:t>
            </w:r>
          </w:p>
        </w:tc>
        <w:tc>
          <w:tcPr>
            <w:tcW w:w="7290" w:type="dxa"/>
            <w:gridSpan w:val="2"/>
            <w:shd w:val="clear" w:color="auto" w:fill="ECEADC"/>
          </w:tcPr>
          <w:p w14:paraId="7B0C0A46" w14:textId="77777777" w:rsidR="00AC0449" w:rsidRPr="000542A5" w:rsidRDefault="00AC0449" w:rsidP="00AC0449">
            <w:pPr>
              <w:pStyle w:val="Tkeep"/>
              <w:rPr>
                <w:i/>
                <w:color w:val="C00000"/>
              </w:rPr>
            </w:pPr>
            <w:r w:rsidRPr="000542A5">
              <w:rPr>
                <w:i/>
                <w:color w:val="C00000"/>
              </w:rPr>
              <w:t xml:space="preserve">Select from the activities </w:t>
            </w:r>
            <w:r w:rsidR="00D82DBD">
              <w:rPr>
                <w:i/>
                <w:color w:val="C00000"/>
              </w:rPr>
              <w:t xml:space="preserve">below </w:t>
            </w:r>
            <w:r w:rsidRPr="000542A5">
              <w:rPr>
                <w:i/>
                <w:color w:val="C00000"/>
              </w:rPr>
              <w:t>to meet your classroom needs:</w:t>
            </w:r>
          </w:p>
          <w:p w14:paraId="17F327CE" w14:textId="77777777" w:rsidR="00E61C4E" w:rsidRDefault="00E61C4E" w:rsidP="00E61C4E">
            <w:pPr>
              <w:pStyle w:val="TB1"/>
            </w:pPr>
            <w:r>
              <w:t>Ask students to describe ways in which physical, cognitive, social, and emotional development are interrelated in children. Compare this with the interrelationship in teens. Have students provide examples from various experiences, such as sports, music, or learning.</w:t>
            </w:r>
          </w:p>
          <w:p w14:paraId="664ABBD0" w14:textId="77777777" w:rsidR="00E61C4E" w:rsidRDefault="00E61C4E" w:rsidP="00E61C4E">
            <w:pPr>
              <w:pStyle w:val="TB1"/>
            </w:pPr>
            <w:r>
              <w:lastRenderedPageBreak/>
              <w:t>Using language development as an example, ask students to describe a situation demonstrating “development is orderly.”</w:t>
            </w:r>
          </w:p>
          <w:p w14:paraId="5C13FA52" w14:textId="77777777" w:rsidR="00E61C4E" w:rsidRDefault="00E61C4E" w:rsidP="00E61C4E">
            <w:pPr>
              <w:pStyle w:val="TB1"/>
            </w:pPr>
            <w:r>
              <w:t>Have students work in teams to discuss the principle “human development is a gradual and continuous process,” citing examples from their own development.</w:t>
            </w:r>
          </w:p>
          <w:p w14:paraId="0576FAE1" w14:textId="77777777" w:rsidR="00E61C4E" w:rsidRDefault="00E61C4E" w:rsidP="00E61C4E">
            <w:pPr>
              <w:pStyle w:val="TB1"/>
            </w:pPr>
            <w:r>
              <w:t>In cases of developmental disorders, one or more of the four areas of human development do not follow an orderly, continuous, or interrelated path. Ask students to name some situations in which children with special needs display one or more areas of human development that do not interrelate.</w:t>
            </w:r>
          </w:p>
          <w:p w14:paraId="40832A1C" w14:textId="77777777" w:rsidR="00E61C4E" w:rsidRDefault="00E61C4E" w:rsidP="00E61C4E">
            <w:pPr>
              <w:pStyle w:val="TB1"/>
            </w:pPr>
            <w:r>
              <w:rPr>
                <w:i/>
              </w:rPr>
              <w:t>Professional Tip: Respect and Dignity</w:t>
            </w:r>
            <w:r>
              <w:t xml:space="preserve">, Textbook. </w:t>
            </w:r>
            <w:r>
              <w:rPr>
                <w:rFonts w:eastAsia="MS Mincho"/>
              </w:rPr>
              <w:t>Have students read the feature on page 174 about treating each student with respect and dignity. Students should answer the questions following the feature.</w:t>
            </w:r>
          </w:p>
          <w:p w14:paraId="47F6BDF0" w14:textId="77777777" w:rsidR="008B10E2" w:rsidRDefault="00E0751C" w:rsidP="00E61C4E">
            <w:pPr>
              <w:pStyle w:val="TB1"/>
            </w:pPr>
            <w:r>
              <w:rPr>
                <w:i/>
              </w:rPr>
              <w:t>Heredity or Environment</w:t>
            </w:r>
            <w:r>
              <w:t>, Activity E, WB.</w:t>
            </w:r>
            <w:r w:rsidR="0077632C">
              <w:t xml:space="preserve"> Students will generate a list of human characteristics and record them in the table provided. They will then decide if each characteristic is hereditary or environmental. Have students share their decisions and debate the answers.</w:t>
            </w:r>
          </w:p>
          <w:p w14:paraId="6943F982" w14:textId="77777777" w:rsidR="00E61C4E" w:rsidRDefault="00E61C4E" w:rsidP="00E61C4E">
            <w:pPr>
              <w:pStyle w:val="TB1"/>
            </w:pPr>
            <w:r>
              <w:t>Have students give examples of ways in which they are the same as their siblings. Ask for examples of ways they differ from their siblings. Apply these observations to the nature vs. nurture debate.</w:t>
            </w:r>
          </w:p>
          <w:p w14:paraId="60B947A9" w14:textId="77777777" w:rsidR="00E61C4E" w:rsidRDefault="00E61C4E" w:rsidP="00E61C4E">
            <w:pPr>
              <w:pStyle w:val="TB1"/>
            </w:pPr>
            <w:r>
              <w:t xml:space="preserve">Discuss each of the following environmental influences: family, peers, community, media, health, nutrition, and physical activity. Ask students to give specific examples of how each of these </w:t>
            </w:r>
            <w:proofErr w:type="gramStart"/>
            <w:r>
              <w:t>impacts</w:t>
            </w:r>
            <w:proofErr w:type="gramEnd"/>
            <w:r>
              <w:t xml:space="preserve"> classroom teachers in their lesson planning.</w:t>
            </w:r>
          </w:p>
          <w:p w14:paraId="3EFF1ADA" w14:textId="49E5433B" w:rsidR="00E61C4E" w:rsidRPr="00E61C4E" w:rsidRDefault="007E1E1F" w:rsidP="00E61C4E">
            <w:pPr>
              <w:pStyle w:val="TB1"/>
            </w:pPr>
            <w:r>
              <w:t>Assign</w:t>
            </w:r>
            <w:r w:rsidRPr="00E61C4E">
              <w:t xml:space="preserve"> </w:t>
            </w:r>
            <w:r w:rsidR="00E61C4E" w:rsidRPr="00E61C4E">
              <w:t>students work in teams to create an experiment demonstrating classical conditioning. Before they begin, ask the class to describe what an appropriately designed experiment would demonstrate.</w:t>
            </w:r>
          </w:p>
          <w:p w14:paraId="5BB5EBB8" w14:textId="77777777" w:rsidR="007E1E1F" w:rsidRDefault="007E1E1F" w:rsidP="00E61C4E">
            <w:pPr>
              <w:pStyle w:val="TB1"/>
            </w:pPr>
            <w:r>
              <w:t>Ask students to recall examples of a time when they were faced with learning something new.</w:t>
            </w:r>
            <w:r w:rsidR="00F76717">
              <w:t xml:space="preserve"> Have them identify which of Thorndike’s laws affected their </w:t>
            </w:r>
            <w:r w:rsidR="007D5CC2">
              <w:t>behavior and learning.</w:t>
            </w:r>
          </w:p>
          <w:p w14:paraId="6D20D978" w14:textId="77777777" w:rsidR="00E61C4E" w:rsidRDefault="00E61C4E" w:rsidP="00E61C4E">
            <w:pPr>
              <w:pStyle w:val="TB1"/>
            </w:pPr>
            <w:r>
              <w:t>Discuss the influence of B. F. Skinner’s theory of operant conditioning and its implications for classroom teachers.</w:t>
            </w:r>
          </w:p>
          <w:p w14:paraId="2043B274" w14:textId="77777777" w:rsidR="00E61C4E" w:rsidRDefault="00E61C4E" w:rsidP="00E61C4E">
            <w:pPr>
              <w:pStyle w:val="TB1"/>
            </w:pPr>
            <w:r>
              <w:t>Compare Bandura’s theory of development to Pavlov’s. Have students work in teams to create a Venn diagram showing the similarities and differences between the two theories.</w:t>
            </w:r>
          </w:p>
          <w:p w14:paraId="6021C84E" w14:textId="77777777" w:rsidR="00E61C4E" w:rsidRDefault="00E61C4E" w:rsidP="00E61C4E">
            <w:pPr>
              <w:pStyle w:val="TB1"/>
            </w:pPr>
            <w:r>
              <w:t>Have students explain why Piaget’s research and conclusions are important for planning developmentally appropriate lessons. What can a teacher do to facilitate this development?</w:t>
            </w:r>
          </w:p>
          <w:p w14:paraId="0B0E5312" w14:textId="77777777" w:rsidR="00E61C4E" w:rsidRDefault="00E61C4E" w:rsidP="00E61C4E">
            <w:pPr>
              <w:pStyle w:val="TB1"/>
            </w:pPr>
            <w:r>
              <w:t>Review Piaget’s four stages of cognitive development. Ask students to explain the importance of each stage. Why is it important for children to develop though all four stages?</w:t>
            </w:r>
          </w:p>
          <w:p w14:paraId="3F95A13F" w14:textId="77777777" w:rsidR="00E61C4E" w:rsidRDefault="00E61C4E" w:rsidP="00E61C4E">
            <w:pPr>
              <w:pStyle w:val="TB1"/>
            </w:pPr>
            <w:r>
              <w:t>Ask students to recall a time when they learned something new due to a social interaction. Have them explain how their experiences illustrate Vygotsky’s sociocultural theory.</w:t>
            </w:r>
          </w:p>
          <w:p w14:paraId="6A57C134" w14:textId="77777777" w:rsidR="00E61C4E" w:rsidRDefault="00E61C4E" w:rsidP="00E61C4E">
            <w:pPr>
              <w:pStyle w:val="TB1"/>
            </w:pPr>
            <w:r>
              <w:lastRenderedPageBreak/>
              <w:t>Discuss Erikson’s psychosocial development stages. Ask students to explain why successful completion is important at each stage. What are the implications of lack of success at any stage?</w:t>
            </w:r>
          </w:p>
          <w:p w14:paraId="439BE77E" w14:textId="77777777" w:rsidR="00E61C4E" w:rsidRDefault="00E61C4E" w:rsidP="00E61C4E">
            <w:pPr>
              <w:pStyle w:val="TB1"/>
            </w:pPr>
            <w:r>
              <w:t>Ask students to describe the outcome of resolving conflict at each of the eight stages of Erikson’s theory of development.</w:t>
            </w:r>
          </w:p>
          <w:p w14:paraId="354C3098" w14:textId="0A545A3E" w:rsidR="00E61C4E" w:rsidRDefault="00E61C4E" w:rsidP="00E61C4E">
            <w:pPr>
              <w:pStyle w:val="TB1"/>
            </w:pPr>
            <w:r>
              <w:rPr>
                <w:i/>
              </w:rPr>
              <w:t>Applying Erikson’s Theory of Psychosocial Development</w:t>
            </w:r>
            <w:r>
              <w:t xml:space="preserve">, reproducible master </w:t>
            </w:r>
            <w:r w:rsidR="0077632C">
              <w:t>8</w:t>
            </w:r>
            <w:r>
              <w:t xml:space="preserve">-2, IR. </w:t>
            </w:r>
            <w:r w:rsidR="004E35C6">
              <w:t xml:space="preserve">Print or upload a copy of the reproducible master to your LMS. </w:t>
            </w:r>
            <w:r>
              <w:t>Have students complete the worksheet as a review of Erikson’s theory.</w:t>
            </w:r>
          </w:p>
          <w:p w14:paraId="46F10272" w14:textId="77777777" w:rsidR="00E61C4E" w:rsidRDefault="00E61C4E" w:rsidP="00E61C4E">
            <w:pPr>
              <w:pStyle w:val="TB1"/>
            </w:pPr>
            <w:r>
              <w:t>Have students identify the three stages of moral development according to Kohlberg and explain how the theory can be used to develop a set of classroom rules.</w:t>
            </w:r>
          </w:p>
          <w:p w14:paraId="08415BFA" w14:textId="1E124747" w:rsidR="00E61C4E" w:rsidRDefault="00E61C4E" w:rsidP="00E61C4E">
            <w:pPr>
              <w:pStyle w:val="TB1"/>
            </w:pPr>
            <w:r>
              <w:rPr>
                <w:i/>
              </w:rPr>
              <w:t>Behaviorist Theories</w:t>
            </w:r>
            <w:r>
              <w:t xml:space="preserve">, reproducible master </w:t>
            </w:r>
            <w:r w:rsidR="0077632C">
              <w:t>8</w:t>
            </w:r>
            <w:r>
              <w:t xml:space="preserve">-3, IR. </w:t>
            </w:r>
            <w:r w:rsidR="004E35C6">
              <w:t xml:space="preserve">Print or upload a copy of the reproducible master to your LMS. </w:t>
            </w:r>
            <w:r>
              <w:t>Students are asked to complete provided sentences using the names in a list of behaviorist theorists. They should then choose a theorist and describe how that person’s theory could help them as teachers.</w:t>
            </w:r>
          </w:p>
          <w:p w14:paraId="4E72315A" w14:textId="77777777" w:rsidR="00E61C4E" w:rsidRPr="00C10692" w:rsidRDefault="00E61C4E" w:rsidP="00E61C4E">
            <w:pPr>
              <w:pStyle w:val="TB1"/>
            </w:pPr>
            <w:r>
              <w:rPr>
                <w:rFonts w:eastAsia="MS Mincho"/>
                <w:i/>
              </w:rPr>
              <w:t>Erikson’s Psychosocial Theory</w:t>
            </w:r>
            <w:r w:rsidRPr="00571070">
              <w:rPr>
                <w:rFonts w:eastAsia="MS Mincho"/>
              </w:rPr>
              <w:t>,</w:t>
            </w:r>
            <w:r>
              <w:rPr>
                <w:rFonts w:eastAsia="MS Mincho"/>
              </w:rPr>
              <w:t xml:space="preserve"> Activity D, WB. Students are asked to complete the activities to learn more about </w:t>
            </w:r>
            <w:r w:rsidRPr="007B40EF">
              <w:rPr>
                <w:rFonts w:eastAsia="MS Mincho"/>
                <w:i/>
              </w:rPr>
              <w:t>Erikson’s Psychosocial Theory</w:t>
            </w:r>
            <w:r>
              <w:rPr>
                <w:rFonts w:eastAsia="MS Mincho"/>
              </w:rPr>
              <w:t>.</w:t>
            </w:r>
          </w:p>
          <w:p w14:paraId="0DDC37FE" w14:textId="77777777" w:rsidR="00E61C4E" w:rsidRDefault="00E61C4E" w:rsidP="00E61C4E">
            <w:pPr>
              <w:pStyle w:val="TB1"/>
            </w:pPr>
            <w:r>
              <w:t>Ask students to investigate toys designed for children of various ages. Have them determine if the recommended ages are appropriate, based on the theories of development learned in this chapter.</w:t>
            </w:r>
          </w:p>
          <w:p w14:paraId="545CCD22" w14:textId="77777777" w:rsidR="00E61C4E" w:rsidRDefault="00E61C4E" w:rsidP="00E61C4E">
            <w:pPr>
              <w:pStyle w:val="TB1"/>
            </w:pPr>
            <w:r>
              <w:t xml:space="preserve">Ask students to select one of the developmental theories discussed in the chapter </w:t>
            </w:r>
            <w:proofErr w:type="gramStart"/>
            <w:r>
              <w:t>and,</w:t>
            </w:r>
            <w:proofErr w:type="gramEnd"/>
            <w:r>
              <w:t xml:space="preserve"> based on it, describe the role of the classroom teacher. Have students give examples of several activities appropriate for the classroom.</w:t>
            </w:r>
          </w:p>
          <w:p w14:paraId="51897CA1" w14:textId="3E453633" w:rsidR="00106C2B" w:rsidRPr="0078706D" w:rsidRDefault="00100E7B" w:rsidP="00DB4473">
            <w:pPr>
              <w:pStyle w:val="TB1"/>
            </w:pPr>
            <w:r w:rsidRPr="00B41AD0">
              <w:rPr>
                <w:i/>
              </w:rPr>
              <w:t>Perspectives on Teaching</w:t>
            </w:r>
            <w:r>
              <w:t>, Textbook. Assign students to read the feature on page 171 and complete the related activity. Ask students to share and discuss their responses with the class.</w:t>
            </w:r>
          </w:p>
        </w:tc>
        <w:tc>
          <w:tcPr>
            <w:tcW w:w="990" w:type="dxa"/>
            <w:shd w:val="clear" w:color="auto" w:fill="ECEADC"/>
          </w:tcPr>
          <w:p w14:paraId="227F1C49" w14:textId="77777777" w:rsidR="00162A95" w:rsidRPr="00945271" w:rsidRDefault="00162A95" w:rsidP="009D3288">
            <w:pPr>
              <w:pStyle w:val="ActType"/>
              <w:rPr>
                <w:rStyle w:val="Cred"/>
              </w:rPr>
            </w:pPr>
            <w:r w:rsidRPr="00945271">
              <w:rPr>
                <w:rStyle w:val="Cred"/>
              </w:rPr>
              <w:lastRenderedPageBreak/>
              <w:t>40 min</w:t>
            </w:r>
            <w:r w:rsidR="00AC0449" w:rsidRPr="00945271">
              <w:rPr>
                <w:rStyle w:val="Cred"/>
              </w:rPr>
              <w:t>.</w:t>
            </w:r>
          </w:p>
        </w:tc>
      </w:tr>
      <w:tr w:rsidR="00AC0449" w:rsidRPr="00AC0449" w14:paraId="04EC597A" w14:textId="77777777" w:rsidTr="001120B0">
        <w:tc>
          <w:tcPr>
            <w:tcW w:w="1440" w:type="dxa"/>
            <w:shd w:val="clear" w:color="auto" w:fill="ECEADC"/>
          </w:tcPr>
          <w:p w14:paraId="467FBACB" w14:textId="77777777" w:rsidR="00AC0449" w:rsidRPr="00945271" w:rsidRDefault="00291008" w:rsidP="009D3288">
            <w:pPr>
              <w:pStyle w:val="ActType"/>
              <w:rPr>
                <w:rStyle w:val="Cred"/>
              </w:rPr>
            </w:pPr>
            <w:r>
              <w:lastRenderedPageBreak/>
              <w:br w:type="page"/>
            </w:r>
            <w:r w:rsidR="00AC0449" w:rsidRPr="00945271">
              <w:rPr>
                <w:rStyle w:val="Cred"/>
              </w:rPr>
              <w:t>Application (independent practice)</w:t>
            </w:r>
          </w:p>
        </w:tc>
        <w:tc>
          <w:tcPr>
            <w:tcW w:w="7290" w:type="dxa"/>
            <w:gridSpan w:val="2"/>
            <w:shd w:val="clear" w:color="auto" w:fill="ECEADC"/>
          </w:tcPr>
          <w:p w14:paraId="2D2DC6A7" w14:textId="77777777" w:rsidR="000542A5" w:rsidRPr="000542A5" w:rsidRDefault="000542A5" w:rsidP="000542A5">
            <w:pPr>
              <w:pStyle w:val="Tkeep"/>
              <w:rPr>
                <w:i/>
                <w:color w:val="C00000"/>
              </w:rPr>
            </w:pPr>
            <w:r w:rsidRPr="000542A5">
              <w:rPr>
                <w:i/>
                <w:color w:val="C00000"/>
              </w:rPr>
              <w:t>Select from the following activities to meet your classroom needs:</w:t>
            </w:r>
          </w:p>
          <w:p w14:paraId="502ACFDB" w14:textId="59D62DA7" w:rsidR="00E61C4E" w:rsidRPr="00E61C4E" w:rsidRDefault="00E61C4E" w:rsidP="00E61C4E">
            <w:pPr>
              <w:pStyle w:val="TB1"/>
            </w:pPr>
            <w:r w:rsidRPr="00E61C4E">
              <w:t xml:space="preserve">Recommend a visit to the public library to review a variety of books for children of various ages. Have students record the titles and explain </w:t>
            </w:r>
            <w:proofErr w:type="gramStart"/>
            <w:r w:rsidRPr="00E61C4E">
              <w:t>whether or not</w:t>
            </w:r>
            <w:proofErr w:type="gramEnd"/>
            <w:r w:rsidRPr="00E61C4E">
              <w:t xml:space="preserve"> the selections are age appropriate.</w:t>
            </w:r>
          </w:p>
          <w:p w14:paraId="3FD81CFA" w14:textId="08A23551" w:rsidR="00B867E5" w:rsidRPr="00FB74F6" w:rsidRDefault="00A15A9A" w:rsidP="00DB4473">
            <w:pPr>
              <w:pStyle w:val="TB1"/>
            </w:pPr>
            <w:r w:rsidRPr="001A420D">
              <w:rPr>
                <w:i/>
              </w:rPr>
              <w:t>Journaling</w:t>
            </w:r>
            <w:r>
              <w:t xml:space="preserve">. Ask students to read the </w:t>
            </w:r>
            <w:r w:rsidRPr="001A420D">
              <w:rPr>
                <w:i/>
              </w:rPr>
              <w:t>Philosophy of Teaching</w:t>
            </w:r>
            <w:r>
              <w:t xml:space="preserve"> feature on text page </w:t>
            </w:r>
            <w:r w:rsidR="00E61C4E" w:rsidRPr="00E61C4E">
              <w:t>184</w:t>
            </w:r>
            <w:r>
              <w:t>. In their journals, have them respond to the question(s) in the feature as they build the foundation for their personal philosophy.</w:t>
            </w:r>
          </w:p>
        </w:tc>
        <w:tc>
          <w:tcPr>
            <w:tcW w:w="990" w:type="dxa"/>
            <w:shd w:val="clear" w:color="auto" w:fill="ECEADC"/>
          </w:tcPr>
          <w:p w14:paraId="60DC77CA" w14:textId="77777777" w:rsidR="00AC0449" w:rsidRPr="00233D68" w:rsidRDefault="00AC0449" w:rsidP="009D3288">
            <w:pPr>
              <w:pStyle w:val="ActType"/>
              <w:rPr>
                <w:rStyle w:val="Cred"/>
              </w:rPr>
            </w:pPr>
            <w:r w:rsidRPr="00233D68">
              <w:rPr>
                <w:rStyle w:val="Cred"/>
              </w:rPr>
              <w:t>30 min.</w:t>
            </w:r>
          </w:p>
        </w:tc>
      </w:tr>
      <w:tr w:rsidR="00F10553" w:rsidRPr="00470628" w14:paraId="633C1500" w14:textId="77777777" w:rsidTr="001120B0">
        <w:tc>
          <w:tcPr>
            <w:tcW w:w="1440" w:type="dxa"/>
            <w:shd w:val="clear" w:color="auto" w:fill="ECEADC"/>
          </w:tcPr>
          <w:p w14:paraId="7A314FAB" w14:textId="77777777" w:rsidR="00F10553" w:rsidRPr="00AC0449" w:rsidRDefault="00F10553" w:rsidP="009D3288">
            <w:pPr>
              <w:pStyle w:val="ActType"/>
              <w:rPr>
                <w:rStyle w:val="Cred"/>
              </w:rPr>
            </w:pPr>
            <w:r>
              <w:rPr>
                <w:rStyle w:val="Cred"/>
              </w:rPr>
              <w:t>Research</w:t>
            </w:r>
          </w:p>
        </w:tc>
        <w:tc>
          <w:tcPr>
            <w:tcW w:w="7290" w:type="dxa"/>
            <w:gridSpan w:val="2"/>
            <w:shd w:val="clear" w:color="auto" w:fill="ECEADC"/>
          </w:tcPr>
          <w:p w14:paraId="50CA55B8" w14:textId="51E40924" w:rsidR="00E61C4E" w:rsidRPr="00E61C4E" w:rsidRDefault="00E61C4E" w:rsidP="00E61C4E">
            <w:pPr>
              <w:pStyle w:val="TB1"/>
            </w:pPr>
            <w:r w:rsidRPr="00E61C4E">
              <w:rPr>
                <w:i/>
              </w:rPr>
              <w:t>Pavlov’s Classical Conditioning and Skinner’s Operant Conditioning</w:t>
            </w:r>
            <w:r w:rsidRPr="00E61C4E">
              <w:t>, Activity B, WB. Students are asked to research either Pavlov or Skinner using print and Internet resources, and then plan and create a video that demonstrates the researcher’s conditioning principle.</w:t>
            </w:r>
          </w:p>
          <w:p w14:paraId="7D4764C2" w14:textId="77777777" w:rsidR="00E61C4E" w:rsidRDefault="00E61C4E" w:rsidP="00E61C4E">
            <w:pPr>
              <w:pStyle w:val="TB1"/>
            </w:pPr>
            <w:r>
              <w:rPr>
                <w:rFonts w:eastAsia="MS Mincho"/>
                <w:i/>
              </w:rPr>
              <w:t>Theorist Biographies</w:t>
            </w:r>
            <w:r w:rsidRPr="00C225E1">
              <w:rPr>
                <w:rFonts w:eastAsia="MS Mincho"/>
              </w:rPr>
              <w:t>,</w:t>
            </w:r>
            <w:r>
              <w:rPr>
                <w:rFonts w:eastAsia="MS Mincho"/>
                <w:i/>
              </w:rPr>
              <w:t xml:space="preserve"> </w:t>
            </w:r>
            <w:r w:rsidRPr="00C10692">
              <w:rPr>
                <w:rFonts w:eastAsia="MS Mincho"/>
              </w:rPr>
              <w:t>Activity C, WB</w:t>
            </w:r>
            <w:r>
              <w:rPr>
                <w:rFonts w:eastAsia="MS Mincho"/>
              </w:rPr>
              <w:t xml:space="preserve">. Students </w:t>
            </w:r>
            <w:r w:rsidRPr="00662817">
              <w:t>are</w:t>
            </w:r>
            <w:r>
              <w:rPr>
                <w:rFonts w:eastAsia="MS Mincho"/>
              </w:rPr>
              <w:t xml:space="preserve"> asked to choose a theorist from the chapter and conduct biographical research about that person. Then, students are asked to create a visual display or presentation of the information and present it to the class.</w:t>
            </w:r>
          </w:p>
          <w:p w14:paraId="647324C0" w14:textId="343F8411" w:rsidR="00A15A9A" w:rsidRPr="00A673C6" w:rsidRDefault="008B10E2" w:rsidP="00DB4473">
            <w:pPr>
              <w:pStyle w:val="TB1"/>
            </w:pPr>
            <w:r>
              <w:t xml:space="preserve">Ask students to explore the principle “development varies among individuals” by researching identical or fraternal twins raised in the same </w:t>
            </w:r>
            <w:r>
              <w:lastRenderedPageBreak/>
              <w:t>home. Have students prepare presentations of their findings.</w:t>
            </w:r>
          </w:p>
        </w:tc>
        <w:tc>
          <w:tcPr>
            <w:tcW w:w="990" w:type="dxa"/>
            <w:shd w:val="clear" w:color="auto" w:fill="ECEADC"/>
          </w:tcPr>
          <w:p w14:paraId="3055B636" w14:textId="77777777" w:rsidR="00F10553" w:rsidRPr="00945271" w:rsidRDefault="00F10553" w:rsidP="009D3288">
            <w:pPr>
              <w:pStyle w:val="ActType"/>
              <w:rPr>
                <w:rStyle w:val="Cred"/>
              </w:rPr>
            </w:pPr>
          </w:p>
        </w:tc>
      </w:tr>
      <w:tr w:rsidR="00AC0449" w:rsidRPr="00470628" w14:paraId="0108261B" w14:textId="77777777" w:rsidTr="001120B0">
        <w:tc>
          <w:tcPr>
            <w:tcW w:w="1440" w:type="dxa"/>
            <w:shd w:val="clear" w:color="auto" w:fill="ECEADC"/>
          </w:tcPr>
          <w:p w14:paraId="12FE839C" w14:textId="77777777" w:rsidR="00AC0449" w:rsidRPr="00AC0449" w:rsidRDefault="00AC0449" w:rsidP="009D3288">
            <w:pPr>
              <w:pStyle w:val="ActType"/>
              <w:rPr>
                <w:rStyle w:val="Cred"/>
                <w:b w:val="0"/>
                <w:i w:val="0"/>
              </w:rPr>
            </w:pPr>
            <w:r w:rsidRPr="00AC0449">
              <w:rPr>
                <w:rStyle w:val="Cred"/>
              </w:rPr>
              <w:t>Closure</w:t>
            </w:r>
          </w:p>
        </w:tc>
        <w:tc>
          <w:tcPr>
            <w:tcW w:w="7290" w:type="dxa"/>
            <w:gridSpan w:val="2"/>
            <w:shd w:val="clear" w:color="auto" w:fill="ECEADC"/>
          </w:tcPr>
          <w:p w14:paraId="490BACA5" w14:textId="77777777" w:rsidR="004861B7" w:rsidRDefault="004861B7" w:rsidP="004861B7">
            <w:pPr>
              <w:pStyle w:val="TB1"/>
            </w:pPr>
            <w:r>
              <w:t>Assign students to write three key facts they learned from the daily lessons, two items they found most interesting, and one question they have about the chapter content.</w:t>
            </w:r>
          </w:p>
          <w:p w14:paraId="5FEB1FE3" w14:textId="77777777" w:rsidR="00045F90" w:rsidRDefault="00045F90" w:rsidP="00045F90">
            <w:pPr>
              <w:pStyle w:val="TB1"/>
              <w:ind w:hanging="268"/>
            </w:pPr>
            <w:r w:rsidRPr="00B867E5">
              <w:t xml:space="preserve">Have students visit the </w:t>
            </w:r>
            <w:r w:rsidRPr="00F10553">
              <w:rPr>
                <w:i/>
              </w:rPr>
              <w:t>G-W Learning companion website</w:t>
            </w:r>
            <w:r w:rsidRPr="00B867E5">
              <w:t xml:space="preserve"> to </w:t>
            </w:r>
            <w:r>
              <w:t xml:space="preserve">review and </w:t>
            </w:r>
            <w:r w:rsidRPr="00B867E5">
              <w:t xml:space="preserve">practice the Chapter </w:t>
            </w:r>
            <w:r w:rsidR="00E61C4E">
              <w:t>8</w:t>
            </w:r>
            <w:r w:rsidRPr="00B867E5">
              <w:t xml:space="preserve"> </w:t>
            </w:r>
            <w:r w:rsidRPr="008F32BC">
              <w:rPr>
                <w:i/>
              </w:rPr>
              <w:t>Content Terms</w:t>
            </w:r>
            <w:r w:rsidRPr="00B867E5">
              <w:t xml:space="preserve"> with</w:t>
            </w:r>
            <w:r>
              <w:t xml:space="preserve"> the</w:t>
            </w:r>
            <w:r w:rsidRPr="00B867E5">
              <w:t xml:space="preserve"> e-flash cards</w:t>
            </w:r>
            <w:r>
              <w:t>, vocabulary game, and matching activity</w:t>
            </w:r>
            <w:r w:rsidRPr="00B867E5">
              <w:t>.</w:t>
            </w:r>
          </w:p>
          <w:p w14:paraId="5A334186" w14:textId="77777777" w:rsidR="00AC0449" w:rsidRPr="00A673C6" w:rsidRDefault="00F10553" w:rsidP="00E61C4E">
            <w:pPr>
              <w:pStyle w:val="TB1"/>
            </w:pPr>
            <w:r>
              <w:t xml:space="preserve">Review expectations of learning from Chapter </w:t>
            </w:r>
            <w:r w:rsidR="00E61C4E">
              <w:t>8</w:t>
            </w:r>
            <w:r>
              <w:t xml:space="preserve"> and highlight what to expect in the next class.</w:t>
            </w:r>
          </w:p>
        </w:tc>
        <w:tc>
          <w:tcPr>
            <w:tcW w:w="990" w:type="dxa"/>
            <w:shd w:val="clear" w:color="auto" w:fill="ECEADC"/>
          </w:tcPr>
          <w:p w14:paraId="7B658765" w14:textId="77777777" w:rsidR="00AC0449" w:rsidRPr="00945271" w:rsidRDefault="00AC0449" w:rsidP="009D3288">
            <w:pPr>
              <w:pStyle w:val="ActType"/>
              <w:rPr>
                <w:rStyle w:val="Cred"/>
              </w:rPr>
            </w:pPr>
            <w:r w:rsidRPr="00945271">
              <w:rPr>
                <w:rStyle w:val="Cred"/>
              </w:rPr>
              <w:t>5 min.</w:t>
            </w:r>
          </w:p>
        </w:tc>
      </w:tr>
      <w:tr w:rsidR="0078706D" w:rsidRPr="00470628" w14:paraId="3783216E" w14:textId="77777777" w:rsidTr="001120B0">
        <w:tc>
          <w:tcPr>
            <w:tcW w:w="1440" w:type="dxa"/>
            <w:shd w:val="clear" w:color="auto" w:fill="ECEADC"/>
          </w:tcPr>
          <w:p w14:paraId="30AA8964" w14:textId="77777777" w:rsidR="0078706D" w:rsidRPr="00AC0449" w:rsidRDefault="008C3EAE" w:rsidP="0078706D">
            <w:pPr>
              <w:pStyle w:val="ActType"/>
              <w:rPr>
                <w:rStyle w:val="Cred"/>
              </w:rPr>
            </w:pPr>
            <w:r>
              <w:rPr>
                <w:rStyle w:val="Cred"/>
              </w:rPr>
              <w:t xml:space="preserve">Review and </w:t>
            </w:r>
            <w:r w:rsidR="00201C7D">
              <w:rPr>
                <w:rStyle w:val="Cred"/>
              </w:rPr>
              <w:t>a</w:t>
            </w:r>
            <w:r w:rsidR="0078706D">
              <w:rPr>
                <w:rStyle w:val="Cred"/>
              </w:rPr>
              <w:t>ssessment</w:t>
            </w:r>
          </w:p>
        </w:tc>
        <w:tc>
          <w:tcPr>
            <w:tcW w:w="7290" w:type="dxa"/>
            <w:gridSpan w:val="2"/>
            <w:shd w:val="clear" w:color="auto" w:fill="ECEADC"/>
          </w:tcPr>
          <w:p w14:paraId="196581EC" w14:textId="77777777" w:rsidR="00B867E5" w:rsidRDefault="00B867E5" w:rsidP="00AA28A6">
            <w:pPr>
              <w:pStyle w:val="TB1"/>
            </w:pPr>
            <w:r w:rsidRPr="00B867E5">
              <w:t xml:space="preserve">Show students the slide presentation for </w:t>
            </w:r>
            <w:r w:rsidRPr="008F32BC">
              <w:t xml:space="preserve">Chapter </w:t>
            </w:r>
            <w:r w:rsidR="00E61C4E" w:rsidRPr="008F32BC">
              <w:t>8</w:t>
            </w:r>
            <w:r w:rsidRPr="008F32BC">
              <w:t xml:space="preserve"> from</w:t>
            </w:r>
            <w:r w:rsidRPr="00B867E5">
              <w:t xml:space="preserve"> the </w:t>
            </w:r>
            <w:r w:rsidR="00EF528F" w:rsidRPr="00956C53">
              <w:rPr>
                <w:i/>
              </w:rPr>
              <w:t xml:space="preserve">Instructor’s </w:t>
            </w:r>
            <w:r w:rsidRPr="00956C53">
              <w:rPr>
                <w:i/>
              </w:rPr>
              <w:t>Presentations for PowerPoint</w:t>
            </w:r>
            <w:r w:rsidRPr="00956C53">
              <w:rPr>
                <w:i/>
                <w:vertAlign w:val="superscript"/>
              </w:rPr>
              <w:t>®</w:t>
            </w:r>
            <w:r w:rsidRPr="00B867E5">
              <w:t xml:space="preserve"> to review the chapter material.</w:t>
            </w:r>
          </w:p>
          <w:p w14:paraId="6635E960" w14:textId="1FF9732B" w:rsidR="00E955A0" w:rsidRDefault="00256EA6" w:rsidP="00AA28A6">
            <w:pPr>
              <w:pStyle w:val="TB1"/>
              <w:rPr>
                <w:rFonts w:ascii="Symbol" w:hAnsi="Symbol"/>
              </w:rPr>
            </w:pPr>
            <w:r>
              <w:rPr>
                <w:i/>
              </w:rPr>
              <w:t>Chapter Review</w:t>
            </w:r>
            <w:r w:rsidR="00E955A0" w:rsidRPr="00E955A0">
              <w:t>, Textbook—</w:t>
            </w:r>
            <w:r w:rsidR="00431A7F">
              <w:t>A</w:t>
            </w:r>
            <w:r w:rsidR="00E955A0" w:rsidRPr="00E955A0">
              <w:t xml:space="preserve">ssign </w:t>
            </w:r>
            <w:r w:rsidR="00350A14">
              <w:rPr>
                <w:i/>
              </w:rPr>
              <w:t>Review and Study</w:t>
            </w:r>
            <w:r w:rsidR="00E955A0" w:rsidRPr="00E955A0">
              <w:t>,</w:t>
            </w:r>
            <w:r w:rsidR="00E955A0" w:rsidRPr="00E955A0">
              <w:rPr>
                <w:i/>
              </w:rPr>
              <w:t xml:space="preserve"> Vocabulary Activit</w:t>
            </w:r>
            <w:r w:rsidR="008F32BC">
              <w:rPr>
                <w:i/>
              </w:rPr>
              <w:t>y</w:t>
            </w:r>
            <w:r w:rsidR="00E955A0" w:rsidRPr="00E955A0">
              <w:t xml:space="preserve">, </w:t>
            </w:r>
            <w:r w:rsidR="00E955A0" w:rsidRPr="00E955A0">
              <w:rPr>
                <w:i/>
              </w:rPr>
              <w:t>Critical Thinking</w:t>
            </w:r>
            <w:r w:rsidR="00E955A0" w:rsidRPr="00E955A0">
              <w:t xml:space="preserve"> questions, </w:t>
            </w:r>
            <w:r w:rsidR="00E955A0" w:rsidRPr="00E955A0">
              <w:rPr>
                <w:i/>
              </w:rPr>
              <w:t>Core Skills</w:t>
            </w:r>
            <w:r w:rsidR="00045F90">
              <w:rPr>
                <w:i/>
              </w:rPr>
              <w:t>,</w:t>
            </w:r>
            <w:r w:rsidR="00956C53">
              <w:t xml:space="preserve"> </w:t>
            </w:r>
            <w:r w:rsidR="00045F90" w:rsidRPr="00E955A0">
              <w:t xml:space="preserve">and </w:t>
            </w:r>
            <w:r w:rsidR="00045F90">
              <w:rPr>
                <w:i/>
              </w:rPr>
              <w:t xml:space="preserve">College and Career Portfolio </w:t>
            </w:r>
            <w:r w:rsidR="00956C53">
              <w:t xml:space="preserve">activities from pages </w:t>
            </w:r>
            <w:r w:rsidR="00E61C4E">
              <w:t>185</w:t>
            </w:r>
            <w:r w:rsidR="00190F9A">
              <w:t>−</w:t>
            </w:r>
            <w:r w:rsidR="00E61C4E">
              <w:t>187</w:t>
            </w:r>
            <w:r w:rsidR="00E955A0" w:rsidRPr="00E955A0">
              <w:t xml:space="preserve"> of the </w:t>
            </w:r>
            <w:r w:rsidR="00E955A0" w:rsidRPr="008F32BC">
              <w:rPr>
                <w:i/>
              </w:rPr>
              <w:t>Chapter Review</w:t>
            </w:r>
            <w:r w:rsidR="00E955A0" w:rsidRPr="00E955A0">
              <w:t xml:space="preserve"> in the text.</w:t>
            </w:r>
            <w:r w:rsidR="00314984">
              <w:t xml:space="preserve"> </w:t>
            </w:r>
            <w:r w:rsidR="00E955A0" w:rsidRPr="00E955A0">
              <w:t xml:space="preserve">Answers for the </w:t>
            </w:r>
            <w:r w:rsidR="00E955A0" w:rsidRPr="008F32BC">
              <w:rPr>
                <w:i/>
              </w:rPr>
              <w:t>Chapter Review</w:t>
            </w:r>
            <w:r w:rsidR="00E955A0" w:rsidRPr="00E955A0">
              <w:t xml:space="preserve"> are available in the textbook answer key in the </w:t>
            </w:r>
            <w:r w:rsidR="00E955A0" w:rsidRPr="007423AA">
              <w:rPr>
                <w:i/>
              </w:rPr>
              <w:t>Instructor’s Resources</w:t>
            </w:r>
            <w:r w:rsidR="00E955A0">
              <w:t>.</w:t>
            </w:r>
          </w:p>
          <w:p w14:paraId="3D46F7A2" w14:textId="77777777" w:rsidR="00A15A9A" w:rsidRDefault="00A15A9A" w:rsidP="00A15A9A">
            <w:pPr>
              <w:pStyle w:val="TB1"/>
              <w:rPr>
                <w:rFonts w:ascii="Symbol" w:hAnsi="Symbol"/>
              </w:rPr>
            </w:pPr>
            <w:r>
              <w:t xml:space="preserve">Assign </w:t>
            </w:r>
            <w:r w:rsidRPr="008F32BC">
              <w:t xml:space="preserve">the Chapter </w:t>
            </w:r>
            <w:r w:rsidR="0092123D" w:rsidRPr="008F32BC">
              <w:t>8</w:t>
            </w:r>
            <w:r w:rsidRPr="008F32BC">
              <w:t xml:space="preserve"> Posttest</w:t>
            </w:r>
            <w:r>
              <w:rPr>
                <w:i/>
              </w:rPr>
              <w:t xml:space="preserve"> </w:t>
            </w:r>
            <w:r>
              <w:t>to assess students’</w:t>
            </w:r>
            <w:r w:rsidRPr="00E955A0">
              <w:t xml:space="preserve"> </w:t>
            </w:r>
            <w:r>
              <w:t xml:space="preserve">increase in </w:t>
            </w:r>
            <w:r w:rsidRPr="00E955A0">
              <w:t>knowledge of chapter concepts</w:t>
            </w:r>
            <w:r>
              <w:t xml:space="preserve"> since taking the pretest. Use the results of the posttest to reteach text concepts to increase student comprehension.</w:t>
            </w:r>
          </w:p>
          <w:p w14:paraId="411B6DA4" w14:textId="3FC40799" w:rsidR="00956C53" w:rsidRPr="00470628" w:rsidRDefault="00045F90" w:rsidP="00DB4473">
            <w:pPr>
              <w:pStyle w:val="TB1"/>
              <w:rPr>
                <w:rFonts w:ascii="Symbol" w:hAnsi="Symbol"/>
              </w:rPr>
            </w:pPr>
            <w:r>
              <w:t xml:space="preserve">Conduct a summative assessment. Create </w:t>
            </w:r>
            <w:r w:rsidRPr="008F32BC">
              <w:t xml:space="preserve">a Chapter </w:t>
            </w:r>
            <w:r w:rsidR="0092123D" w:rsidRPr="008F32BC">
              <w:t xml:space="preserve">8 </w:t>
            </w:r>
            <w:r w:rsidRPr="008F32BC">
              <w:t>Test</w:t>
            </w:r>
            <w:r>
              <w:t xml:space="preserve"> using the question bank available within the </w:t>
            </w:r>
            <w:r w:rsidRPr="00BF4F84">
              <w:rPr>
                <w:i/>
              </w:rPr>
              <w:t>Assessment Software &amp; Question Pools</w:t>
            </w:r>
            <w:r>
              <w:t xml:space="preserve"> section of the </w:t>
            </w:r>
            <w:r w:rsidRPr="00BF4F84">
              <w:rPr>
                <w:i/>
              </w:rPr>
              <w:t>Instructor’s Resources</w:t>
            </w:r>
            <w:r>
              <w:t>.</w:t>
            </w:r>
          </w:p>
        </w:tc>
        <w:tc>
          <w:tcPr>
            <w:tcW w:w="990" w:type="dxa"/>
            <w:shd w:val="clear" w:color="auto" w:fill="ECEADC"/>
          </w:tcPr>
          <w:p w14:paraId="544A0A8A" w14:textId="77777777" w:rsidR="0078706D" w:rsidRPr="00945271" w:rsidRDefault="0078706D" w:rsidP="0078706D">
            <w:pPr>
              <w:pStyle w:val="ActType"/>
              <w:rPr>
                <w:rStyle w:val="Cred"/>
              </w:rPr>
            </w:pPr>
            <w:r>
              <w:rPr>
                <w:rStyle w:val="Cred"/>
              </w:rPr>
              <w:t>60</w:t>
            </w:r>
            <w:r>
              <w:rPr>
                <w:rStyle w:val="Cred"/>
                <w:rFonts w:ascii="Calibri" w:hAnsi="Calibri"/>
              </w:rPr>
              <w:t>–</w:t>
            </w:r>
            <w:r>
              <w:rPr>
                <w:rStyle w:val="Cred"/>
              </w:rPr>
              <w:t>90 min.</w:t>
            </w:r>
          </w:p>
        </w:tc>
      </w:tr>
    </w:tbl>
    <w:p w14:paraId="3CA655DF" w14:textId="77777777" w:rsidR="00CE4219" w:rsidRPr="00470628" w:rsidRDefault="00CE4219"/>
    <w:p w14:paraId="54392ED7" w14:textId="77777777" w:rsidR="008524BF" w:rsidRPr="00481E77" w:rsidRDefault="008524BF" w:rsidP="002903D3">
      <w:pPr>
        <w:pStyle w:val="N1"/>
      </w:pPr>
    </w:p>
    <w:sectPr w:rsidR="008524BF" w:rsidRPr="00481E77" w:rsidSect="0008011B">
      <w:headerReference w:type="default" r:id="rId7"/>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C40F6" w14:textId="77777777" w:rsidR="00993E3A" w:rsidRDefault="00993E3A">
      <w:r>
        <w:separator/>
      </w:r>
    </w:p>
  </w:endnote>
  <w:endnote w:type="continuationSeparator" w:id="0">
    <w:p w14:paraId="101744F8" w14:textId="77777777" w:rsidR="00993E3A" w:rsidRDefault="00993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B0752" w14:textId="77777777" w:rsidR="002F2ED1" w:rsidRDefault="002F2ED1">
    <w:pPr>
      <w:pStyle w:val="Footer"/>
    </w:pPr>
  </w:p>
  <w:p w14:paraId="78E49DFE" w14:textId="77777777" w:rsidR="002F2ED1" w:rsidRDefault="002F2ED1">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DB28E" w14:textId="54FF89C6" w:rsidR="00792F68" w:rsidRPr="008E78E9" w:rsidRDefault="00792F68" w:rsidP="00600D2C">
    <w:pPr>
      <w:tabs>
        <w:tab w:val="left" w:pos="5400"/>
        <w:tab w:val="right" w:pos="9072"/>
        <w:tab w:val="left" w:pos="9360"/>
      </w:tabs>
      <w:rPr>
        <w:szCs w:val="18"/>
      </w:rPr>
    </w:pPr>
    <w:r>
      <w:rPr>
        <w:noProof/>
      </w:rPr>
      <mc:AlternateContent>
        <mc:Choice Requires="wpc">
          <w:drawing>
            <wp:anchor distT="0" distB="0" distL="114300" distR="114300" simplePos="0" relativeHeight="251658240" behindDoc="1" locked="0" layoutInCell="1" allowOverlap="1" wp14:anchorId="4CA2CB9D" wp14:editId="1C6A226D">
              <wp:simplePos x="0" y="0"/>
              <wp:positionH relativeFrom="column">
                <wp:posOffset>-137160</wp:posOffset>
              </wp:positionH>
              <wp:positionV relativeFrom="paragraph">
                <wp:posOffset>-243840</wp:posOffset>
              </wp:positionV>
              <wp:extent cx="6324600" cy="457200"/>
              <wp:effectExtent l="0" t="0" r="0" b="1905"/>
              <wp:wrapNone/>
              <wp:docPr id="10" name="Canvas 1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Line 3"/>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3C43EAC9" id="Canvas 10" o:spid="_x0000_s1026" editas="canvas" style="position:absolute;margin-left:-10.8pt;margin-top:-19.2pt;width:498pt;height:36pt;z-index:-251658240"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3"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group>
          </w:pict>
        </mc:Fallback>
      </mc:AlternateContent>
    </w:r>
    <w:r>
      <w:rPr>
        <w:rStyle w:val="PageNumber"/>
        <w:rFonts w:cs="Arial"/>
        <w:sz w:val="18"/>
        <w:szCs w:val="18"/>
      </w:rPr>
      <w:t>Copyright Goodheart-Willcox Co., Inc.</w:t>
    </w:r>
    <w:r>
      <w:rPr>
        <w:rStyle w:val="PageNumber"/>
        <w:rFonts w:cs="Arial"/>
        <w:sz w:val="18"/>
        <w:szCs w:val="18"/>
      </w:rPr>
      <w:tab/>
    </w:r>
    <w:r>
      <w:rPr>
        <w:rStyle w:val="PageNumber"/>
        <w:rFonts w:cs="Arial"/>
        <w:sz w:val="18"/>
        <w:szCs w:val="18"/>
      </w:rPr>
      <w:tab/>
    </w:r>
    <w:r>
      <w:rPr>
        <w:rStyle w:val="PageNumber"/>
        <w:rFonts w:cs="Arial"/>
        <w:sz w:val="18"/>
        <w:szCs w:val="18"/>
      </w:rPr>
      <w:fldChar w:fldCharType="begin"/>
    </w:r>
    <w:r>
      <w:rPr>
        <w:rStyle w:val="PageNumber"/>
        <w:rFonts w:cs="Arial"/>
        <w:sz w:val="18"/>
        <w:szCs w:val="18"/>
      </w:rPr>
      <w:instrText xml:space="preserve"> PAGE </w:instrText>
    </w:r>
    <w:r>
      <w:rPr>
        <w:rStyle w:val="PageNumber"/>
        <w:rFonts w:cs="Arial"/>
        <w:sz w:val="18"/>
        <w:szCs w:val="18"/>
      </w:rPr>
      <w:fldChar w:fldCharType="separate"/>
    </w:r>
    <w:r w:rsidR="006C37E8">
      <w:rPr>
        <w:rStyle w:val="PageNumber"/>
        <w:rFonts w:cs="Arial"/>
        <w:noProof/>
        <w:sz w:val="18"/>
        <w:szCs w:val="18"/>
      </w:rPr>
      <w:t>1</w:t>
    </w:r>
    <w:r>
      <w:rPr>
        <w:rStyle w:val="PageNumber"/>
        <w:rFonts w:cs="Arial"/>
        <w:sz w:val="18"/>
        <w:szCs w:val="18"/>
      </w:rPr>
      <w:fldChar w:fldCharType="end"/>
    </w:r>
    <w:r>
      <w:rPr>
        <w:rFonts w:cs="Arial"/>
        <w:sz w:val="18"/>
        <w:szCs w:val="18"/>
      </w:rPr>
      <w:br/>
    </w:r>
    <w:r w:rsidRPr="00310D10">
      <w:rPr>
        <w:rStyle w:val="PageNumber"/>
        <w:rFonts w:cs="Arial"/>
        <w:sz w:val="18"/>
        <w:szCs w:val="18"/>
      </w:rPr>
      <w:t>May not be posted to a publicly accessible website.</w:t>
    </w:r>
  </w:p>
  <w:p w14:paraId="7997DFCD" w14:textId="77777777" w:rsidR="002F2ED1" w:rsidRPr="00792F68" w:rsidRDefault="002F2ED1" w:rsidP="0079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504C5" w14:textId="77777777" w:rsidR="00993E3A" w:rsidRDefault="00993E3A">
      <w:r>
        <w:separator/>
      </w:r>
    </w:p>
  </w:footnote>
  <w:footnote w:type="continuationSeparator" w:id="0">
    <w:p w14:paraId="29A8B320" w14:textId="77777777" w:rsidR="00993E3A" w:rsidRDefault="00993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6F1F0" w14:textId="77777777" w:rsidR="002F2ED1" w:rsidRPr="001C3803" w:rsidRDefault="00BD7D96" w:rsidP="00CE4219">
    <w:pPr>
      <w:pStyle w:val="LPTitle"/>
      <w:tabs>
        <w:tab w:val="clear" w:pos="8640"/>
        <w:tab w:val="left" w:pos="4020"/>
        <w:tab w:val="right" w:pos="9000"/>
      </w:tabs>
      <w:spacing w:after="240"/>
    </w:pPr>
    <w:r>
      <w:rPr>
        <w:noProof/>
      </w:rPr>
      <mc:AlternateContent>
        <mc:Choice Requires="wpc">
          <w:drawing>
            <wp:anchor distT="0" distB="0" distL="114300" distR="114300" simplePos="0" relativeHeight="251657216" behindDoc="1" locked="0" layoutInCell="1" allowOverlap="1" wp14:anchorId="150353A0" wp14:editId="3BABE5FC">
              <wp:simplePos x="0" y="0"/>
              <wp:positionH relativeFrom="column">
                <wp:posOffset>-152400</wp:posOffset>
              </wp:positionH>
              <wp:positionV relativeFrom="paragraph">
                <wp:posOffset>228600</wp:posOffset>
              </wp:positionV>
              <wp:extent cx="6324600" cy="457200"/>
              <wp:effectExtent l="0" t="0" r="0" b="0"/>
              <wp:wrapNone/>
              <wp:docPr id="9" name="Canvas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Line 21"/>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1CBBF097" id="Canvas 9" o:spid="_x0000_s1026" editas="canvas" style="position:absolute;margin-left:-12pt;margin-top:18pt;width:498pt;height:36pt;z-index:-251659264"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21"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group>
          </w:pict>
        </mc:Fallback>
      </mc:AlternateContent>
    </w:r>
    <w:r w:rsidR="002F2ED1">
      <w:t>Lesson Plan</w:t>
    </w:r>
    <w:r w:rsidR="002F2ED1">
      <w:tab/>
    </w:r>
    <w:r w:rsidR="002F2ED1">
      <w:tab/>
      <w:t xml:space="preserve">Chapter </w:t>
    </w:r>
    <w:r w:rsidR="00CE7E60">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BC9"/>
    <w:multiLevelType w:val="hybridMultilevel"/>
    <w:tmpl w:val="B6849156"/>
    <w:lvl w:ilvl="0" w:tplc="7EB0AF66">
      <w:start w:val="1"/>
      <w:numFmt w:val="bullet"/>
      <w:pStyle w:val="LPBullet"/>
      <w:lvlText w:val=""/>
      <w:lvlJc w:val="left"/>
      <w:pPr>
        <w:tabs>
          <w:tab w:val="num" w:pos="720"/>
        </w:tabs>
        <w:ind w:left="720" w:hanging="360"/>
      </w:pPr>
      <w:rPr>
        <w:rFonts w:ascii="Wingdings" w:hAnsi="Wingdings" w:hint="default"/>
      </w:rPr>
    </w:lvl>
    <w:lvl w:ilvl="1" w:tplc="3CF61D0E">
      <w:start w:val="1"/>
      <w:numFmt w:val="decimal"/>
      <w:pStyle w:val="LPNumList"/>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2D3F96"/>
    <w:multiLevelType w:val="hybridMultilevel"/>
    <w:tmpl w:val="31E224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1840F4F"/>
    <w:multiLevelType w:val="hybridMultilevel"/>
    <w:tmpl w:val="05F6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B131E"/>
    <w:multiLevelType w:val="hybridMultilevel"/>
    <w:tmpl w:val="48963AB2"/>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E5B2B"/>
    <w:multiLevelType w:val="hybridMultilevel"/>
    <w:tmpl w:val="A668683C"/>
    <w:lvl w:ilvl="0" w:tplc="E264BAD6">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579BB"/>
    <w:multiLevelType w:val="hybridMultilevel"/>
    <w:tmpl w:val="81FAB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110BA"/>
    <w:multiLevelType w:val="hybridMultilevel"/>
    <w:tmpl w:val="64580EE6"/>
    <w:lvl w:ilvl="0" w:tplc="E264BAD6">
      <w:start w:val="1"/>
      <w:numFmt w:val="bullet"/>
      <w:pStyle w:val="TB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635DD"/>
    <w:multiLevelType w:val="hybridMultilevel"/>
    <w:tmpl w:val="7C92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536593"/>
    <w:multiLevelType w:val="hybridMultilevel"/>
    <w:tmpl w:val="E5BE2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4E5A59"/>
    <w:multiLevelType w:val="hybridMultilevel"/>
    <w:tmpl w:val="791E16DC"/>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0B0313"/>
    <w:multiLevelType w:val="hybridMultilevel"/>
    <w:tmpl w:val="2B362A02"/>
    <w:lvl w:ilvl="0" w:tplc="7EB0AF66">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40E20"/>
    <w:multiLevelType w:val="hybridMultilevel"/>
    <w:tmpl w:val="DE22765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3D753A"/>
    <w:multiLevelType w:val="multilevel"/>
    <w:tmpl w:val="00C4C79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BB416A"/>
    <w:multiLevelType w:val="hybridMultilevel"/>
    <w:tmpl w:val="A4805076"/>
    <w:lvl w:ilvl="0" w:tplc="04090015">
      <w:start w:val="1"/>
      <w:numFmt w:val="upperLetter"/>
      <w:lvlText w:val="%1."/>
      <w:lvlJc w:val="left"/>
      <w:pPr>
        <w:tabs>
          <w:tab w:val="num" w:pos="720"/>
        </w:tabs>
        <w:ind w:left="720" w:hanging="360"/>
      </w:pPr>
      <w:rPr>
        <w:rFonts w:hint="default"/>
      </w:rPr>
    </w:lvl>
    <w:lvl w:ilvl="1" w:tplc="D392476C">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EE4728"/>
    <w:multiLevelType w:val="hybridMultilevel"/>
    <w:tmpl w:val="5B7C07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7174D9"/>
    <w:multiLevelType w:val="hybridMultilevel"/>
    <w:tmpl w:val="00C4C79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290F92"/>
    <w:multiLevelType w:val="hybridMultilevel"/>
    <w:tmpl w:val="F1422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28477C5"/>
    <w:multiLevelType w:val="hybridMultilevel"/>
    <w:tmpl w:val="A88EC114"/>
    <w:lvl w:ilvl="0" w:tplc="B2784028">
      <w:start w:val="1"/>
      <w:numFmt w:val="bullet"/>
      <w:pStyle w:val="LPChartBodyObj"/>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8561368">
    <w:abstractNumId w:val="17"/>
  </w:num>
  <w:num w:numId="2" w16cid:durableId="116067016">
    <w:abstractNumId w:val="15"/>
  </w:num>
  <w:num w:numId="3" w16cid:durableId="1719091659">
    <w:abstractNumId w:val="12"/>
  </w:num>
  <w:num w:numId="4" w16cid:durableId="1948153258">
    <w:abstractNumId w:val="0"/>
  </w:num>
  <w:num w:numId="5" w16cid:durableId="767384920">
    <w:abstractNumId w:val="0"/>
  </w:num>
  <w:num w:numId="6" w16cid:durableId="2145073685">
    <w:abstractNumId w:val="17"/>
  </w:num>
  <w:num w:numId="7" w16cid:durableId="1398891943">
    <w:abstractNumId w:val="0"/>
  </w:num>
  <w:num w:numId="8" w16cid:durableId="1958562785">
    <w:abstractNumId w:val="9"/>
  </w:num>
  <w:num w:numId="9" w16cid:durableId="685861458">
    <w:abstractNumId w:val="3"/>
  </w:num>
  <w:num w:numId="10" w16cid:durableId="706179023">
    <w:abstractNumId w:val="1"/>
  </w:num>
  <w:num w:numId="11" w16cid:durableId="445734413">
    <w:abstractNumId w:val="0"/>
  </w:num>
  <w:num w:numId="12" w16cid:durableId="973602931">
    <w:abstractNumId w:val="0"/>
  </w:num>
  <w:num w:numId="13" w16cid:durableId="1091311916">
    <w:abstractNumId w:val="14"/>
  </w:num>
  <w:num w:numId="14" w16cid:durableId="568004364">
    <w:abstractNumId w:val="2"/>
  </w:num>
  <w:num w:numId="15" w16cid:durableId="1803963309">
    <w:abstractNumId w:val="16"/>
  </w:num>
  <w:num w:numId="16" w16cid:durableId="1919751543">
    <w:abstractNumId w:val="11"/>
  </w:num>
  <w:num w:numId="17" w16cid:durableId="1092628946">
    <w:abstractNumId w:val="5"/>
  </w:num>
  <w:num w:numId="18" w16cid:durableId="279068552">
    <w:abstractNumId w:val="0"/>
  </w:num>
  <w:num w:numId="19" w16cid:durableId="215245829">
    <w:abstractNumId w:val="0"/>
  </w:num>
  <w:num w:numId="20" w16cid:durableId="2070614598">
    <w:abstractNumId w:val="0"/>
    <w:lvlOverride w:ilvl="0">
      <w:startOverride w:val="1"/>
    </w:lvlOverride>
    <w:lvlOverride w:ilvl="1">
      <w:startOverride w:val="1"/>
    </w:lvlOverride>
  </w:num>
  <w:num w:numId="21" w16cid:durableId="1183471318">
    <w:abstractNumId w:val="10"/>
  </w:num>
  <w:num w:numId="22" w16cid:durableId="1328559676">
    <w:abstractNumId w:val="8"/>
  </w:num>
  <w:num w:numId="23" w16cid:durableId="633676848">
    <w:abstractNumId w:val="7"/>
  </w:num>
  <w:num w:numId="24" w16cid:durableId="879125924">
    <w:abstractNumId w:val="13"/>
  </w:num>
  <w:num w:numId="25" w16cid:durableId="726029771">
    <w:abstractNumId w:val="6"/>
  </w:num>
  <w:num w:numId="26" w16cid:durableId="15725385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E60"/>
    <w:rsid w:val="000011A2"/>
    <w:rsid w:val="00002288"/>
    <w:rsid w:val="0000308D"/>
    <w:rsid w:val="000036AD"/>
    <w:rsid w:val="00012ABE"/>
    <w:rsid w:val="000143E6"/>
    <w:rsid w:val="0001629B"/>
    <w:rsid w:val="00017CFB"/>
    <w:rsid w:val="00017D67"/>
    <w:rsid w:val="00020E8B"/>
    <w:rsid w:val="000277E7"/>
    <w:rsid w:val="0003037B"/>
    <w:rsid w:val="0003704F"/>
    <w:rsid w:val="0004425F"/>
    <w:rsid w:val="00045519"/>
    <w:rsid w:val="00045F90"/>
    <w:rsid w:val="00046653"/>
    <w:rsid w:val="000542A5"/>
    <w:rsid w:val="00055F81"/>
    <w:rsid w:val="00062718"/>
    <w:rsid w:val="00063134"/>
    <w:rsid w:val="00066B37"/>
    <w:rsid w:val="00066C4D"/>
    <w:rsid w:val="00075FA5"/>
    <w:rsid w:val="0008011B"/>
    <w:rsid w:val="000835BD"/>
    <w:rsid w:val="00094642"/>
    <w:rsid w:val="00097857"/>
    <w:rsid w:val="00097962"/>
    <w:rsid w:val="000A29B8"/>
    <w:rsid w:val="000A3E11"/>
    <w:rsid w:val="000B42B9"/>
    <w:rsid w:val="000B4C24"/>
    <w:rsid w:val="000B76A6"/>
    <w:rsid w:val="000B7F12"/>
    <w:rsid w:val="000C03D2"/>
    <w:rsid w:val="000C0911"/>
    <w:rsid w:val="000C0B28"/>
    <w:rsid w:val="000C4BC7"/>
    <w:rsid w:val="000C5209"/>
    <w:rsid w:val="000C7CE3"/>
    <w:rsid w:val="000D06E1"/>
    <w:rsid w:val="000E285A"/>
    <w:rsid w:val="000E2CFD"/>
    <w:rsid w:val="000F3330"/>
    <w:rsid w:val="000F37C9"/>
    <w:rsid w:val="000F780C"/>
    <w:rsid w:val="0010037F"/>
    <w:rsid w:val="00100E7B"/>
    <w:rsid w:val="00104A24"/>
    <w:rsid w:val="00104B01"/>
    <w:rsid w:val="00106C2B"/>
    <w:rsid w:val="001075D9"/>
    <w:rsid w:val="0011037C"/>
    <w:rsid w:val="00110868"/>
    <w:rsid w:val="001120B0"/>
    <w:rsid w:val="001123DB"/>
    <w:rsid w:val="0011614A"/>
    <w:rsid w:val="0012015D"/>
    <w:rsid w:val="0012058B"/>
    <w:rsid w:val="00122FAB"/>
    <w:rsid w:val="001248C0"/>
    <w:rsid w:val="00125AAE"/>
    <w:rsid w:val="00126C0F"/>
    <w:rsid w:val="00131DC3"/>
    <w:rsid w:val="00132BFC"/>
    <w:rsid w:val="00137FC4"/>
    <w:rsid w:val="001403B9"/>
    <w:rsid w:val="00140C18"/>
    <w:rsid w:val="00142808"/>
    <w:rsid w:val="001436F6"/>
    <w:rsid w:val="00144CFB"/>
    <w:rsid w:val="001453AE"/>
    <w:rsid w:val="001537CB"/>
    <w:rsid w:val="00153C0C"/>
    <w:rsid w:val="0015501B"/>
    <w:rsid w:val="00157FF3"/>
    <w:rsid w:val="00160F47"/>
    <w:rsid w:val="00162A95"/>
    <w:rsid w:val="00165550"/>
    <w:rsid w:val="00166FEF"/>
    <w:rsid w:val="00170E54"/>
    <w:rsid w:val="00171726"/>
    <w:rsid w:val="00182120"/>
    <w:rsid w:val="00190F9A"/>
    <w:rsid w:val="00194BF2"/>
    <w:rsid w:val="001A123F"/>
    <w:rsid w:val="001A331B"/>
    <w:rsid w:val="001A5666"/>
    <w:rsid w:val="001A5D68"/>
    <w:rsid w:val="001B2B5E"/>
    <w:rsid w:val="001B4FAD"/>
    <w:rsid w:val="001B6458"/>
    <w:rsid w:val="001B74FD"/>
    <w:rsid w:val="001C0368"/>
    <w:rsid w:val="001C07E8"/>
    <w:rsid w:val="001C0F00"/>
    <w:rsid w:val="001C1E6A"/>
    <w:rsid w:val="001C6BFB"/>
    <w:rsid w:val="001D193F"/>
    <w:rsid w:val="001D2BA3"/>
    <w:rsid w:val="001D3EB3"/>
    <w:rsid w:val="001D5A97"/>
    <w:rsid w:val="001D69C1"/>
    <w:rsid w:val="001D7F0C"/>
    <w:rsid w:val="001E220D"/>
    <w:rsid w:val="001E5391"/>
    <w:rsid w:val="001E6449"/>
    <w:rsid w:val="001F2254"/>
    <w:rsid w:val="001F4CC4"/>
    <w:rsid w:val="001F5937"/>
    <w:rsid w:val="00201837"/>
    <w:rsid w:val="00201A9C"/>
    <w:rsid w:val="00201C7D"/>
    <w:rsid w:val="002047C3"/>
    <w:rsid w:val="00207629"/>
    <w:rsid w:val="00211179"/>
    <w:rsid w:val="00211CF3"/>
    <w:rsid w:val="0021755D"/>
    <w:rsid w:val="00230074"/>
    <w:rsid w:val="00231FA5"/>
    <w:rsid w:val="00232C9B"/>
    <w:rsid w:val="00233327"/>
    <w:rsid w:val="00233D68"/>
    <w:rsid w:val="00235024"/>
    <w:rsid w:val="00236A1E"/>
    <w:rsid w:val="00236C95"/>
    <w:rsid w:val="002372F6"/>
    <w:rsid w:val="00240A51"/>
    <w:rsid w:val="00245809"/>
    <w:rsid w:val="002459E2"/>
    <w:rsid w:val="00246D0C"/>
    <w:rsid w:val="0024739D"/>
    <w:rsid w:val="00247DBC"/>
    <w:rsid w:val="002517C0"/>
    <w:rsid w:val="00252B0C"/>
    <w:rsid w:val="00256324"/>
    <w:rsid w:val="00256EA6"/>
    <w:rsid w:val="0026106C"/>
    <w:rsid w:val="002610C2"/>
    <w:rsid w:val="00270D72"/>
    <w:rsid w:val="002719E9"/>
    <w:rsid w:val="00276831"/>
    <w:rsid w:val="0027685B"/>
    <w:rsid w:val="00276AE5"/>
    <w:rsid w:val="00280831"/>
    <w:rsid w:val="00281A64"/>
    <w:rsid w:val="0028652A"/>
    <w:rsid w:val="002903D3"/>
    <w:rsid w:val="00290965"/>
    <w:rsid w:val="00291008"/>
    <w:rsid w:val="00291B87"/>
    <w:rsid w:val="00295B27"/>
    <w:rsid w:val="00296E1C"/>
    <w:rsid w:val="00297E15"/>
    <w:rsid w:val="002A0545"/>
    <w:rsid w:val="002A0778"/>
    <w:rsid w:val="002A364D"/>
    <w:rsid w:val="002A478E"/>
    <w:rsid w:val="002A5B43"/>
    <w:rsid w:val="002A70F4"/>
    <w:rsid w:val="002B0DC3"/>
    <w:rsid w:val="002B2423"/>
    <w:rsid w:val="002B351C"/>
    <w:rsid w:val="002B4E1B"/>
    <w:rsid w:val="002B60CE"/>
    <w:rsid w:val="002B6157"/>
    <w:rsid w:val="002B6637"/>
    <w:rsid w:val="002B78FB"/>
    <w:rsid w:val="002C72CC"/>
    <w:rsid w:val="002D4C5D"/>
    <w:rsid w:val="002D613B"/>
    <w:rsid w:val="002E08C0"/>
    <w:rsid w:val="002E1922"/>
    <w:rsid w:val="002E7CEF"/>
    <w:rsid w:val="002F19C1"/>
    <w:rsid w:val="002F255E"/>
    <w:rsid w:val="002F2CE6"/>
    <w:rsid w:val="002F2EC8"/>
    <w:rsid w:val="002F2ED1"/>
    <w:rsid w:val="00303439"/>
    <w:rsid w:val="003037D1"/>
    <w:rsid w:val="00303D30"/>
    <w:rsid w:val="00305DB4"/>
    <w:rsid w:val="00306215"/>
    <w:rsid w:val="003067C0"/>
    <w:rsid w:val="003129F0"/>
    <w:rsid w:val="00314984"/>
    <w:rsid w:val="0032141D"/>
    <w:rsid w:val="00322151"/>
    <w:rsid w:val="00323CA9"/>
    <w:rsid w:val="00327D80"/>
    <w:rsid w:val="00332048"/>
    <w:rsid w:val="00333B9E"/>
    <w:rsid w:val="0033407F"/>
    <w:rsid w:val="00334080"/>
    <w:rsid w:val="00336E54"/>
    <w:rsid w:val="00342A28"/>
    <w:rsid w:val="00344B5F"/>
    <w:rsid w:val="003474EF"/>
    <w:rsid w:val="00350A14"/>
    <w:rsid w:val="00351925"/>
    <w:rsid w:val="0035258F"/>
    <w:rsid w:val="00352AF5"/>
    <w:rsid w:val="00355B26"/>
    <w:rsid w:val="00363CC8"/>
    <w:rsid w:val="00366A5B"/>
    <w:rsid w:val="00366AB2"/>
    <w:rsid w:val="003672E8"/>
    <w:rsid w:val="00367852"/>
    <w:rsid w:val="00377596"/>
    <w:rsid w:val="00380CF9"/>
    <w:rsid w:val="00384E0F"/>
    <w:rsid w:val="00391A8C"/>
    <w:rsid w:val="00392A0D"/>
    <w:rsid w:val="00392C51"/>
    <w:rsid w:val="003950F8"/>
    <w:rsid w:val="00396D5E"/>
    <w:rsid w:val="003A422E"/>
    <w:rsid w:val="003A42D4"/>
    <w:rsid w:val="003A4667"/>
    <w:rsid w:val="003A5E72"/>
    <w:rsid w:val="003A5F4D"/>
    <w:rsid w:val="003B1601"/>
    <w:rsid w:val="003B16B5"/>
    <w:rsid w:val="003B4D08"/>
    <w:rsid w:val="003C2701"/>
    <w:rsid w:val="003C34A4"/>
    <w:rsid w:val="003C3ECF"/>
    <w:rsid w:val="003C4460"/>
    <w:rsid w:val="003D1AC9"/>
    <w:rsid w:val="003D25AB"/>
    <w:rsid w:val="003D2B3A"/>
    <w:rsid w:val="003D5202"/>
    <w:rsid w:val="003D54E1"/>
    <w:rsid w:val="003D67CE"/>
    <w:rsid w:val="003D7D15"/>
    <w:rsid w:val="003E7616"/>
    <w:rsid w:val="003F2781"/>
    <w:rsid w:val="003F2796"/>
    <w:rsid w:val="003F36B2"/>
    <w:rsid w:val="00403D8C"/>
    <w:rsid w:val="00406B14"/>
    <w:rsid w:val="00412FE2"/>
    <w:rsid w:val="00414975"/>
    <w:rsid w:val="00415201"/>
    <w:rsid w:val="00420144"/>
    <w:rsid w:val="00422328"/>
    <w:rsid w:val="004263BC"/>
    <w:rsid w:val="00431A7F"/>
    <w:rsid w:val="00432CC2"/>
    <w:rsid w:val="00434369"/>
    <w:rsid w:val="004376E2"/>
    <w:rsid w:val="00444324"/>
    <w:rsid w:val="00445449"/>
    <w:rsid w:val="004462C1"/>
    <w:rsid w:val="00447241"/>
    <w:rsid w:val="00451AF0"/>
    <w:rsid w:val="004527BC"/>
    <w:rsid w:val="00456EFE"/>
    <w:rsid w:val="004631CE"/>
    <w:rsid w:val="00466E7A"/>
    <w:rsid w:val="00470628"/>
    <w:rsid w:val="00470AD6"/>
    <w:rsid w:val="0047255F"/>
    <w:rsid w:val="00476543"/>
    <w:rsid w:val="00477101"/>
    <w:rsid w:val="004776E7"/>
    <w:rsid w:val="0048117A"/>
    <w:rsid w:val="00481E77"/>
    <w:rsid w:val="004843C4"/>
    <w:rsid w:val="0048452E"/>
    <w:rsid w:val="0048577E"/>
    <w:rsid w:val="00485DB3"/>
    <w:rsid w:val="004861B7"/>
    <w:rsid w:val="00492E84"/>
    <w:rsid w:val="00494409"/>
    <w:rsid w:val="0049448D"/>
    <w:rsid w:val="00495246"/>
    <w:rsid w:val="004967C6"/>
    <w:rsid w:val="004A5698"/>
    <w:rsid w:val="004A5B8C"/>
    <w:rsid w:val="004A71EC"/>
    <w:rsid w:val="004A7B7E"/>
    <w:rsid w:val="004B0458"/>
    <w:rsid w:val="004B154E"/>
    <w:rsid w:val="004C0C73"/>
    <w:rsid w:val="004C3EC2"/>
    <w:rsid w:val="004C4BF5"/>
    <w:rsid w:val="004D2251"/>
    <w:rsid w:val="004D274D"/>
    <w:rsid w:val="004E01F7"/>
    <w:rsid w:val="004E2747"/>
    <w:rsid w:val="004E2CF4"/>
    <w:rsid w:val="004E2FBA"/>
    <w:rsid w:val="004E35C6"/>
    <w:rsid w:val="004E5A89"/>
    <w:rsid w:val="004E60C9"/>
    <w:rsid w:val="004E7CFF"/>
    <w:rsid w:val="004F1CBC"/>
    <w:rsid w:val="004F2D4A"/>
    <w:rsid w:val="004F55F1"/>
    <w:rsid w:val="005007DE"/>
    <w:rsid w:val="00501EDC"/>
    <w:rsid w:val="00505F33"/>
    <w:rsid w:val="00507044"/>
    <w:rsid w:val="00507511"/>
    <w:rsid w:val="005106C0"/>
    <w:rsid w:val="00510A9B"/>
    <w:rsid w:val="00513610"/>
    <w:rsid w:val="00514516"/>
    <w:rsid w:val="00515644"/>
    <w:rsid w:val="005178EA"/>
    <w:rsid w:val="00523FD2"/>
    <w:rsid w:val="00525E38"/>
    <w:rsid w:val="005265F6"/>
    <w:rsid w:val="00534365"/>
    <w:rsid w:val="0053460B"/>
    <w:rsid w:val="00535630"/>
    <w:rsid w:val="00535E4F"/>
    <w:rsid w:val="005370E9"/>
    <w:rsid w:val="00537F62"/>
    <w:rsid w:val="0054054B"/>
    <w:rsid w:val="00540F34"/>
    <w:rsid w:val="005442F6"/>
    <w:rsid w:val="005455D2"/>
    <w:rsid w:val="005458A6"/>
    <w:rsid w:val="0054685E"/>
    <w:rsid w:val="00550228"/>
    <w:rsid w:val="00550796"/>
    <w:rsid w:val="00557490"/>
    <w:rsid w:val="00560C34"/>
    <w:rsid w:val="00564ED9"/>
    <w:rsid w:val="00565506"/>
    <w:rsid w:val="00570D83"/>
    <w:rsid w:val="00570E0B"/>
    <w:rsid w:val="00570FB2"/>
    <w:rsid w:val="005724AA"/>
    <w:rsid w:val="005747B6"/>
    <w:rsid w:val="00575750"/>
    <w:rsid w:val="00585367"/>
    <w:rsid w:val="00587401"/>
    <w:rsid w:val="00590ADD"/>
    <w:rsid w:val="005922A8"/>
    <w:rsid w:val="005952D3"/>
    <w:rsid w:val="005A3276"/>
    <w:rsid w:val="005B13F1"/>
    <w:rsid w:val="005B1483"/>
    <w:rsid w:val="005B14A2"/>
    <w:rsid w:val="005B167C"/>
    <w:rsid w:val="005B5102"/>
    <w:rsid w:val="005B519E"/>
    <w:rsid w:val="005C0380"/>
    <w:rsid w:val="005C0B8B"/>
    <w:rsid w:val="005C1980"/>
    <w:rsid w:val="005C2268"/>
    <w:rsid w:val="005C540B"/>
    <w:rsid w:val="005C5865"/>
    <w:rsid w:val="005D3116"/>
    <w:rsid w:val="005D55C3"/>
    <w:rsid w:val="005E2FB9"/>
    <w:rsid w:val="005E39B0"/>
    <w:rsid w:val="005E5A62"/>
    <w:rsid w:val="005F0AAE"/>
    <w:rsid w:val="005F16DB"/>
    <w:rsid w:val="005F65B5"/>
    <w:rsid w:val="00600D2C"/>
    <w:rsid w:val="00602543"/>
    <w:rsid w:val="006032B6"/>
    <w:rsid w:val="0060471A"/>
    <w:rsid w:val="00604CA5"/>
    <w:rsid w:val="00604EF6"/>
    <w:rsid w:val="00606E82"/>
    <w:rsid w:val="00614392"/>
    <w:rsid w:val="00630064"/>
    <w:rsid w:val="00632489"/>
    <w:rsid w:val="00635C51"/>
    <w:rsid w:val="006370B0"/>
    <w:rsid w:val="00640034"/>
    <w:rsid w:val="00641304"/>
    <w:rsid w:val="00643844"/>
    <w:rsid w:val="00644A5F"/>
    <w:rsid w:val="00645FDF"/>
    <w:rsid w:val="006471B6"/>
    <w:rsid w:val="00650FEE"/>
    <w:rsid w:val="0065308A"/>
    <w:rsid w:val="006605E1"/>
    <w:rsid w:val="0066446D"/>
    <w:rsid w:val="006646F4"/>
    <w:rsid w:val="00664C95"/>
    <w:rsid w:val="00664E2F"/>
    <w:rsid w:val="00666CCE"/>
    <w:rsid w:val="00676B7D"/>
    <w:rsid w:val="00677191"/>
    <w:rsid w:val="006824DA"/>
    <w:rsid w:val="0068479D"/>
    <w:rsid w:val="006862F1"/>
    <w:rsid w:val="00686D46"/>
    <w:rsid w:val="00687F9F"/>
    <w:rsid w:val="006954D5"/>
    <w:rsid w:val="00696079"/>
    <w:rsid w:val="0069631B"/>
    <w:rsid w:val="006A23FC"/>
    <w:rsid w:val="006A43E9"/>
    <w:rsid w:val="006B1429"/>
    <w:rsid w:val="006B1DD3"/>
    <w:rsid w:val="006B228A"/>
    <w:rsid w:val="006B421E"/>
    <w:rsid w:val="006B4255"/>
    <w:rsid w:val="006B44D8"/>
    <w:rsid w:val="006C003E"/>
    <w:rsid w:val="006C1E34"/>
    <w:rsid w:val="006C30F5"/>
    <w:rsid w:val="006C37E8"/>
    <w:rsid w:val="006D151C"/>
    <w:rsid w:val="006D1F50"/>
    <w:rsid w:val="006D5E67"/>
    <w:rsid w:val="006D6934"/>
    <w:rsid w:val="006E0299"/>
    <w:rsid w:val="006E5B52"/>
    <w:rsid w:val="006F2259"/>
    <w:rsid w:val="006F6825"/>
    <w:rsid w:val="00706096"/>
    <w:rsid w:val="00711E78"/>
    <w:rsid w:val="00712910"/>
    <w:rsid w:val="00716839"/>
    <w:rsid w:val="00716878"/>
    <w:rsid w:val="00716A19"/>
    <w:rsid w:val="00716ACF"/>
    <w:rsid w:val="0072363D"/>
    <w:rsid w:val="00726817"/>
    <w:rsid w:val="00727D7F"/>
    <w:rsid w:val="00732F4D"/>
    <w:rsid w:val="007336C2"/>
    <w:rsid w:val="00733C3B"/>
    <w:rsid w:val="00736E18"/>
    <w:rsid w:val="00740C98"/>
    <w:rsid w:val="00741479"/>
    <w:rsid w:val="007423AA"/>
    <w:rsid w:val="00742BF8"/>
    <w:rsid w:val="00746BC5"/>
    <w:rsid w:val="007470A0"/>
    <w:rsid w:val="00753C98"/>
    <w:rsid w:val="007566E3"/>
    <w:rsid w:val="00764A50"/>
    <w:rsid w:val="00764C05"/>
    <w:rsid w:val="007662DC"/>
    <w:rsid w:val="007667DE"/>
    <w:rsid w:val="00767604"/>
    <w:rsid w:val="00770AC7"/>
    <w:rsid w:val="00771DF3"/>
    <w:rsid w:val="0077632C"/>
    <w:rsid w:val="007765BD"/>
    <w:rsid w:val="00777433"/>
    <w:rsid w:val="00780058"/>
    <w:rsid w:val="00780A7D"/>
    <w:rsid w:val="0078456D"/>
    <w:rsid w:val="0078706D"/>
    <w:rsid w:val="00790244"/>
    <w:rsid w:val="0079024C"/>
    <w:rsid w:val="0079230E"/>
    <w:rsid w:val="00792CBF"/>
    <w:rsid w:val="00792F68"/>
    <w:rsid w:val="007A486D"/>
    <w:rsid w:val="007B3051"/>
    <w:rsid w:val="007B7D61"/>
    <w:rsid w:val="007C100F"/>
    <w:rsid w:val="007C2D52"/>
    <w:rsid w:val="007C59FA"/>
    <w:rsid w:val="007C7FD8"/>
    <w:rsid w:val="007D1A09"/>
    <w:rsid w:val="007D1CB6"/>
    <w:rsid w:val="007D4050"/>
    <w:rsid w:val="007D5A47"/>
    <w:rsid w:val="007D5CC2"/>
    <w:rsid w:val="007D62E9"/>
    <w:rsid w:val="007D6F31"/>
    <w:rsid w:val="007D778A"/>
    <w:rsid w:val="007E1E1F"/>
    <w:rsid w:val="007E327D"/>
    <w:rsid w:val="007E3C2B"/>
    <w:rsid w:val="007E3CB6"/>
    <w:rsid w:val="007E5C3B"/>
    <w:rsid w:val="007E61F6"/>
    <w:rsid w:val="007E79F4"/>
    <w:rsid w:val="007F264E"/>
    <w:rsid w:val="007F34AF"/>
    <w:rsid w:val="007F4C58"/>
    <w:rsid w:val="007F4CA6"/>
    <w:rsid w:val="007F71B7"/>
    <w:rsid w:val="00800CB3"/>
    <w:rsid w:val="008026A3"/>
    <w:rsid w:val="00804442"/>
    <w:rsid w:val="0080462E"/>
    <w:rsid w:val="00804D12"/>
    <w:rsid w:val="008074F0"/>
    <w:rsid w:val="008106B8"/>
    <w:rsid w:val="00810CAD"/>
    <w:rsid w:val="00811C1B"/>
    <w:rsid w:val="00812461"/>
    <w:rsid w:val="008138BD"/>
    <w:rsid w:val="00831735"/>
    <w:rsid w:val="00832AAD"/>
    <w:rsid w:val="00832B88"/>
    <w:rsid w:val="00833475"/>
    <w:rsid w:val="0083409B"/>
    <w:rsid w:val="00835E90"/>
    <w:rsid w:val="00836253"/>
    <w:rsid w:val="0083637A"/>
    <w:rsid w:val="0083725F"/>
    <w:rsid w:val="008413E0"/>
    <w:rsid w:val="008459B6"/>
    <w:rsid w:val="00845F33"/>
    <w:rsid w:val="00845FB0"/>
    <w:rsid w:val="008524BF"/>
    <w:rsid w:val="00855892"/>
    <w:rsid w:val="00856AA2"/>
    <w:rsid w:val="00856B81"/>
    <w:rsid w:val="00860EEB"/>
    <w:rsid w:val="0086174B"/>
    <w:rsid w:val="008653B4"/>
    <w:rsid w:val="00870914"/>
    <w:rsid w:val="008719E3"/>
    <w:rsid w:val="00874320"/>
    <w:rsid w:val="00875601"/>
    <w:rsid w:val="00882795"/>
    <w:rsid w:val="00882EE1"/>
    <w:rsid w:val="00883B28"/>
    <w:rsid w:val="00885F7C"/>
    <w:rsid w:val="00886BBE"/>
    <w:rsid w:val="00887826"/>
    <w:rsid w:val="00887977"/>
    <w:rsid w:val="00890040"/>
    <w:rsid w:val="00891FEA"/>
    <w:rsid w:val="00894E29"/>
    <w:rsid w:val="0089745E"/>
    <w:rsid w:val="008A04D0"/>
    <w:rsid w:val="008A1C12"/>
    <w:rsid w:val="008A398D"/>
    <w:rsid w:val="008A3EBC"/>
    <w:rsid w:val="008A409A"/>
    <w:rsid w:val="008A48B1"/>
    <w:rsid w:val="008B10E2"/>
    <w:rsid w:val="008B1BE4"/>
    <w:rsid w:val="008B2AB9"/>
    <w:rsid w:val="008B3A7C"/>
    <w:rsid w:val="008C3EAE"/>
    <w:rsid w:val="008C66E5"/>
    <w:rsid w:val="008C7013"/>
    <w:rsid w:val="008C7EE5"/>
    <w:rsid w:val="008D3D50"/>
    <w:rsid w:val="008D5154"/>
    <w:rsid w:val="008D5BD8"/>
    <w:rsid w:val="008D6301"/>
    <w:rsid w:val="008D67D8"/>
    <w:rsid w:val="008D7D31"/>
    <w:rsid w:val="008E02C0"/>
    <w:rsid w:val="008E1065"/>
    <w:rsid w:val="008E3C68"/>
    <w:rsid w:val="008E4186"/>
    <w:rsid w:val="008E57D4"/>
    <w:rsid w:val="008E5EA8"/>
    <w:rsid w:val="008E78E9"/>
    <w:rsid w:val="008F09CA"/>
    <w:rsid w:val="008F0DFD"/>
    <w:rsid w:val="008F32BC"/>
    <w:rsid w:val="008F3DCE"/>
    <w:rsid w:val="008F53B2"/>
    <w:rsid w:val="008F57AD"/>
    <w:rsid w:val="008F605D"/>
    <w:rsid w:val="00905D94"/>
    <w:rsid w:val="009067D9"/>
    <w:rsid w:val="0090729F"/>
    <w:rsid w:val="00907EC9"/>
    <w:rsid w:val="00910203"/>
    <w:rsid w:val="00910F9A"/>
    <w:rsid w:val="009133F7"/>
    <w:rsid w:val="009161E7"/>
    <w:rsid w:val="0092123D"/>
    <w:rsid w:val="00927C14"/>
    <w:rsid w:val="00933AFE"/>
    <w:rsid w:val="0094032B"/>
    <w:rsid w:val="0094150A"/>
    <w:rsid w:val="00943AAE"/>
    <w:rsid w:val="00945271"/>
    <w:rsid w:val="009463B8"/>
    <w:rsid w:val="00946DBB"/>
    <w:rsid w:val="00947387"/>
    <w:rsid w:val="00951888"/>
    <w:rsid w:val="00951E03"/>
    <w:rsid w:val="00953D94"/>
    <w:rsid w:val="00953FFB"/>
    <w:rsid w:val="00956C53"/>
    <w:rsid w:val="00957A04"/>
    <w:rsid w:val="00962915"/>
    <w:rsid w:val="009654D8"/>
    <w:rsid w:val="00965FAA"/>
    <w:rsid w:val="0097083F"/>
    <w:rsid w:val="00973DD6"/>
    <w:rsid w:val="00974CD4"/>
    <w:rsid w:val="00982FFC"/>
    <w:rsid w:val="0098640F"/>
    <w:rsid w:val="0099090A"/>
    <w:rsid w:val="00991EC9"/>
    <w:rsid w:val="00993889"/>
    <w:rsid w:val="00993E3A"/>
    <w:rsid w:val="00994CA6"/>
    <w:rsid w:val="00995C37"/>
    <w:rsid w:val="009A0FFB"/>
    <w:rsid w:val="009A1A17"/>
    <w:rsid w:val="009A1B5B"/>
    <w:rsid w:val="009A23DC"/>
    <w:rsid w:val="009A5EF7"/>
    <w:rsid w:val="009A6EA3"/>
    <w:rsid w:val="009A78A7"/>
    <w:rsid w:val="009B023E"/>
    <w:rsid w:val="009B0725"/>
    <w:rsid w:val="009B3F36"/>
    <w:rsid w:val="009B49E7"/>
    <w:rsid w:val="009B4F5D"/>
    <w:rsid w:val="009B550A"/>
    <w:rsid w:val="009B63C4"/>
    <w:rsid w:val="009C2F48"/>
    <w:rsid w:val="009C3674"/>
    <w:rsid w:val="009C477E"/>
    <w:rsid w:val="009C694B"/>
    <w:rsid w:val="009C7EF2"/>
    <w:rsid w:val="009D040B"/>
    <w:rsid w:val="009D1BCF"/>
    <w:rsid w:val="009D2676"/>
    <w:rsid w:val="009D3288"/>
    <w:rsid w:val="009D4C8B"/>
    <w:rsid w:val="009D739A"/>
    <w:rsid w:val="009E3593"/>
    <w:rsid w:val="009E3D29"/>
    <w:rsid w:val="009E473C"/>
    <w:rsid w:val="009F4321"/>
    <w:rsid w:val="00A03806"/>
    <w:rsid w:val="00A06856"/>
    <w:rsid w:val="00A07E69"/>
    <w:rsid w:val="00A118D2"/>
    <w:rsid w:val="00A15A9A"/>
    <w:rsid w:val="00A16E04"/>
    <w:rsid w:val="00A17041"/>
    <w:rsid w:val="00A1761C"/>
    <w:rsid w:val="00A2063E"/>
    <w:rsid w:val="00A22D52"/>
    <w:rsid w:val="00A25867"/>
    <w:rsid w:val="00A25EC9"/>
    <w:rsid w:val="00A305FC"/>
    <w:rsid w:val="00A32783"/>
    <w:rsid w:val="00A3502D"/>
    <w:rsid w:val="00A3531C"/>
    <w:rsid w:val="00A356C9"/>
    <w:rsid w:val="00A41522"/>
    <w:rsid w:val="00A47790"/>
    <w:rsid w:val="00A5081C"/>
    <w:rsid w:val="00A55030"/>
    <w:rsid w:val="00A5577F"/>
    <w:rsid w:val="00A624A6"/>
    <w:rsid w:val="00A625C1"/>
    <w:rsid w:val="00A65632"/>
    <w:rsid w:val="00A673C6"/>
    <w:rsid w:val="00A71900"/>
    <w:rsid w:val="00A73315"/>
    <w:rsid w:val="00A7394D"/>
    <w:rsid w:val="00A74BCD"/>
    <w:rsid w:val="00A75146"/>
    <w:rsid w:val="00A75E2B"/>
    <w:rsid w:val="00A77E4A"/>
    <w:rsid w:val="00A81362"/>
    <w:rsid w:val="00A818EB"/>
    <w:rsid w:val="00A867D5"/>
    <w:rsid w:val="00A8734A"/>
    <w:rsid w:val="00A91BA3"/>
    <w:rsid w:val="00A9415E"/>
    <w:rsid w:val="00A9549B"/>
    <w:rsid w:val="00AA0CD8"/>
    <w:rsid w:val="00AA28A6"/>
    <w:rsid w:val="00AA346C"/>
    <w:rsid w:val="00AA3BA7"/>
    <w:rsid w:val="00AA40C4"/>
    <w:rsid w:val="00AB4EB4"/>
    <w:rsid w:val="00AB5818"/>
    <w:rsid w:val="00AB5879"/>
    <w:rsid w:val="00AB5BFE"/>
    <w:rsid w:val="00AB5D05"/>
    <w:rsid w:val="00AC0449"/>
    <w:rsid w:val="00AC38B9"/>
    <w:rsid w:val="00AC7ABF"/>
    <w:rsid w:val="00AD05D0"/>
    <w:rsid w:val="00AD1A84"/>
    <w:rsid w:val="00AE0C2C"/>
    <w:rsid w:val="00AE4FD4"/>
    <w:rsid w:val="00AF61DE"/>
    <w:rsid w:val="00B0309F"/>
    <w:rsid w:val="00B04E42"/>
    <w:rsid w:val="00B11858"/>
    <w:rsid w:val="00B1639A"/>
    <w:rsid w:val="00B17FD8"/>
    <w:rsid w:val="00B22123"/>
    <w:rsid w:val="00B26022"/>
    <w:rsid w:val="00B26DE6"/>
    <w:rsid w:val="00B329C8"/>
    <w:rsid w:val="00B37C9B"/>
    <w:rsid w:val="00B41978"/>
    <w:rsid w:val="00B440C3"/>
    <w:rsid w:val="00B459A8"/>
    <w:rsid w:val="00B45FBB"/>
    <w:rsid w:val="00B50221"/>
    <w:rsid w:val="00B50BDA"/>
    <w:rsid w:val="00B529D4"/>
    <w:rsid w:val="00B53B54"/>
    <w:rsid w:val="00B57020"/>
    <w:rsid w:val="00B6012E"/>
    <w:rsid w:val="00B62895"/>
    <w:rsid w:val="00B63E23"/>
    <w:rsid w:val="00B64499"/>
    <w:rsid w:val="00B7607B"/>
    <w:rsid w:val="00B83888"/>
    <w:rsid w:val="00B867E5"/>
    <w:rsid w:val="00B903C0"/>
    <w:rsid w:val="00B91FE7"/>
    <w:rsid w:val="00B94861"/>
    <w:rsid w:val="00B9593D"/>
    <w:rsid w:val="00B95C59"/>
    <w:rsid w:val="00B9728D"/>
    <w:rsid w:val="00B97392"/>
    <w:rsid w:val="00BA3204"/>
    <w:rsid w:val="00BA3741"/>
    <w:rsid w:val="00BA44B1"/>
    <w:rsid w:val="00BA52A8"/>
    <w:rsid w:val="00BA5592"/>
    <w:rsid w:val="00BB1C14"/>
    <w:rsid w:val="00BB41C3"/>
    <w:rsid w:val="00BB5AB4"/>
    <w:rsid w:val="00BC35E3"/>
    <w:rsid w:val="00BC7625"/>
    <w:rsid w:val="00BD11F6"/>
    <w:rsid w:val="00BD1E0E"/>
    <w:rsid w:val="00BD2F96"/>
    <w:rsid w:val="00BD4957"/>
    <w:rsid w:val="00BD4F4C"/>
    <w:rsid w:val="00BD4F84"/>
    <w:rsid w:val="00BD7D96"/>
    <w:rsid w:val="00BE142C"/>
    <w:rsid w:val="00BE342E"/>
    <w:rsid w:val="00BE3EF6"/>
    <w:rsid w:val="00BE752E"/>
    <w:rsid w:val="00BE7AD7"/>
    <w:rsid w:val="00BF4DD8"/>
    <w:rsid w:val="00BF6884"/>
    <w:rsid w:val="00C04649"/>
    <w:rsid w:val="00C05465"/>
    <w:rsid w:val="00C10039"/>
    <w:rsid w:val="00C13976"/>
    <w:rsid w:val="00C14F93"/>
    <w:rsid w:val="00C156A9"/>
    <w:rsid w:val="00C15F0A"/>
    <w:rsid w:val="00C20ACD"/>
    <w:rsid w:val="00C21329"/>
    <w:rsid w:val="00C2603C"/>
    <w:rsid w:val="00C26F24"/>
    <w:rsid w:val="00C27D1E"/>
    <w:rsid w:val="00C3141D"/>
    <w:rsid w:val="00C318C1"/>
    <w:rsid w:val="00C349D5"/>
    <w:rsid w:val="00C47469"/>
    <w:rsid w:val="00C572C3"/>
    <w:rsid w:val="00C607EB"/>
    <w:rsid w:val="00C6176B"/>
    <w:rsid w:val="00C61774"/>
    <w:rsid w:val="00C62A6B"/>
    <w:rsid w:val="00C62D96"/>
    <w:rsid w:val="00C637CF"/>
    <w:rsid w:val="00C647AF"/>
    <w:rsid w:val="00C64ED3"/>
    <w:rsid w:val="00C66524"/>
    <w:rsid w:val="00C7457F"/>
    <w:rsid w:val="00C772FF"/>
    <w:rsid w:val="00C7778F"/>
    <w:rsid w:val="00C77AAF"/>
    <w:rsid w:val="00C821C9"/>
    <w:rsid w:val="00C86C3E"/>
    <w:rsid w:val="00C91CCF"/>
    <w:rsid w:val="00C93B80"/>
    <w:rsid w:val="00C94A07"/>
    <w:rsid w:val="00C95408"/>
    <w:rsid w:val="00C957E8"/>
    <w:rsid w:val="00C968D1"/>
    <w:rsid w:val="00C97CAD"/>
    <w:rsid w:val="00CA1A47"/>
    <w:rsid w:val="00CA1FA3"/>
    <w:rsid w:val="00CA4303"/>
    <w:rsid w:val="00CA7D5B"/>
    <w:rsid w:val="00CB067D"/>
    <w:rsid w:val="00CB1C54"/>
    <w:rsid w:val="00CB469E"/>
    <w:rsid w:val="00CB7124"/>
    <w:rsid w:val="00CC00D1"/>
    <w:rsid w:val="00CC0116"/>
    <w:rsid w:val="00CC0363"/>
    <w:rsid w:val="00CC252D"/>
    <w:rsid w:val="00CC3FA2"/>
    <w:rsid w:val="00CC4388"/>
    <w:rsid w:val="00CC6260"/>
    <w:rsid w:val="00CC642A"/>
    <w:rsid w:val="00CC7777"/>
    <w:rsid w:val="00CD0125"/>
    <w:rsid w:val="00CD2091"/>
    <w:rsid w:val="00CD21F1"/>
    <w:rsid w:val="00CD3860"/>
    <w:rsid w:val="00CD6DD5"/>
    <w:rsid w:val="00CE01DB"/>
    <w:rsid w:val="00CE4219"/>
    <w:rsid w:val="00CE6435"/>
    <w:rsid w:val="00CE760F"/>
    <w:rsid w:val="00CE7E60"/>
    <w:rsid w:val="00CF4FF2"/>
    <w:rsid w:val="00CF52A5"/>
    <w:rsid w:val="00D02564"/>
    <w:rsid w:val="00D026E3"/>
    <w:rsid w:val="00D0726E"/>
    <w:rsid w:val="00D10674"/>
    <w:rsid w:val="00D11E79"/>
    <w:rsid w:val="00D15A38"/>
    <w:rsid w:val="00D15C01"/>
    <w:rsid w:val="00D250E4"/>
    <w:rsid w:val="00D37685"/>
    <w:rsid w:val="00D376A6"/>
    <w:rsid w:val="00D37CB7"/>
    <w:rsid w:val="00D41554"/>
    <w:rsid w:val="00D41DDC"/>
    <w:rsid w:val="00D4255D"/>
    <w:rsid w:val="00D47A2E"/>
    <w:rsid w:val="00D54DD4"/>
    <w:rsid w:val="00D61A0B"/>
    <w:rsid w:val="00D628FF"/>
    <w:rsid w:val="00D6743C"/>
    <w:rsid w:val="00D75972"/>
    <w:rsid w:val="00D76F6F"/>
    <w:rsid w:val="00D778C7"/>
    <w:rsid w:val="00D82DBD"/>
    <w:rsid w:val="00D83344"/>
    <w:rsid w:val="00D9173E"/>
    <w:rsid w:val="00D941DA"/>
    <w:rsid w:val="00D94791"/>
    <w:rsid w:val="00D94C89"/>
    <w:rsid w:val="00D95F1A"/>
    <w:rsid w:val="00DA13C2"/>
    <w:rsid w:val="00DA2C6C"/>
    <w:rsid w:val="00DB197D"/>
    <w:rsid w:val="00DB40C4"/>
    <w:rsid w:val="00DB4163"/>
    <w:rsid w:val="00DB4473"/>
    <w:rsid w:val="00DB44F7"/>
    <w:rsid w:val="00DB7662"/>
    <w:rsid w:val="00DC0B8D"/>
    <w:rsid w:val="00DC1D8B"/>
    <w:rsid w:val="00DC55B3"/>
    <w:rsid w:val="00DC6A9E"/>
    <w:rsid w:val="00DC742C"/>
    <w:rsid w:val="00DC76CE"/>
    <w:rsid w:val="00DD5573"/>
    <w:rsid w:val="00DD6DF9"/>
    <w:rsid w:val="00DE091D"/>
    <w:rsid w:val="00DE4475"/>
    <w:rsid w:val="00DE45FE"/>
    <w:rsid w:val="00DE4D87"/>
    <w:rsid w:val="00DE76F7"/>
    <w:rsid w:val="00DF0AE1"/>
    <w:rsid w:val="00DF254D"/>
    <w:rsid w:val="00DF5864"/>
    <w:rsid w:val="00E0004F"/>
    <w:rsid w:val="00E00259"/>
    <w:rsid w:val="00E00EED"/>
    <w:rsid w:val="00E01B46"/>
    <w:rsid w:val="00E01FEE"/>
    <w:rsid w:val="00E02E00"/>
    <w:rsid w:val="00E06047"/>
    <w:rsid w:val="00E0751C"/>
    <w:rsid w:val="00E07C67"/>
    <w:rsid w:val="00E151E7"/>
    <w:rsid w:val="00E202DA"/>
    <w:rsid w:val="00E207C6"/>
    <w:rsid w:val="00E23195"/>
    <w:rsid w:val="00E23B9A"/>
    <w:rsid w:val="00E24F45"/>
    <w:rsid w:val="00E2531D"/>
    <w:rsid w:val="00E27CD8"/>
    <w:rsid w:val="00E27F84"/>
    <w:rsid w:val="00E30574"/>
    <w:rsid w:val="00E34D37"/>
    <w:rsid w:val="00E36C2E"/>
    <w:rsid w:val="00E378A1"/>
    <w:rsid w:val="00E43465"/>
    <w:rsid w:val="00E44FDE"/>
    <w:rsid w:val="00E4647E"/>
    <w:rsid w:val="00E47810"/>
    <w:rsid w:val="00E478B4"/>
    <w:rsid w:val="00E51801"/>
    <w:rsid w:val="00E55010"/>
    <w:rsid w:val="00E569F2"/>
    <w:rsid w:val="00E56C72"/>
    <w:rsid w:val="00E57153"/>
    <w:rsid w:val="00E571F8"/>
    <w:rsid w:val="00E57924"/>
    <w:rsid w:val="00E61C4E"/>
    <w:rsid w:val="00E62AC0"/>
    <w:rsid w:val="00E64A41"/>
    <w:rsid w:val="00E64E11"/>
    <w:rsid w:val="00E655C4"/>
    <w:rsid w:val="00E66DE4"/>
    <w:rsid w:val="00E679BA"/>
    <w:rsid w:val="00E70A7D"/>
    <w:rsid w:val="00E73599"/>
    <w:rsid w:val="00E7369F"/>
    <w:rsid w:val="00E7635E"/>
    <w:rsid w:val="00E80BC1"/>
    <w:rsid w:val="00E84C19"/>
    <w:rsid w:val="00E84F52"/>
    <w:rsid w:val="00E864FA"/>
    <w:rsid w:val="00E90878"/>
    <w:rsid w:val="00E94C0C"/>
    <w:rsid w:val="00E9547F"/>
    <w:rsid w:val="00E955A0"/>
    <w:rsid w:val="00EA0FAD"/>
    <w:rsid w:val="00EA371A"/>
    <w:rsid w:val="00EA701E"/>
    <w:rsid w:val="00EA7402"/>
    <w:rsid w:val="00EA75D3"/>
    <w:rsid w:val="00EA75FF"/>
    <w:rsid w:val="00EB0173"/>
    <w:rsid w:val="00EB2444"/>
    <w:rsid w:val="00EB48F7"/>
    <w:rsid w:val="00EB570F"/>
    <w:rsid w:val="00EB5FAE"/>
    <w:rsid w:val="00EB7500"/>
    <w:rsid w:val="00EB7B07"/>
    <w:rsid w:val="00EC1696"/>
    <w:rsid w:val="00EC766E"/>
    <w:rsid w:val="00ED20B1"/>
    <w:rsid w:val="00EE0099"/>
    <w:rsid w:val="00EF2A3C"/>
    <w:rsid w:val="00EF3CFD"/>
    <w:rsid w:val="00EF528F"/>
    <w:rsid w:val="00EF61AC"/>
    <w:rsid w:val="00F01678"/>
    <w:rsid w:val="00F1009C"/>
    <w:rsid w:val="00F10553"/>
    <w:rsid w:val="00F10944"/>
    <w:rsid w:val="00F133D5"/>
    <w:rsid w:val="00F1679D"/>
    <w:rsid w:val="00F204D7"/>
    <w:rsid w:val="00F26128"/>
    <w:rsid w:val="00F310D2"/>
    <w:rsid w:val="00F34334"/>
    <w:rsid w:val="00F34D63"/>
    <w:rsid w:val="00F352F7"/>
    <w:rsid w:val="00F35818"/>
    <w:rsid w:val="00F35877"/>
    <w:rsid w:val="00F3700A"/>
    <w:rsid w:val="00F450BC"/>
    <w:rsid w:val="00F5078E"/>
    <w:rsid w:val="00F51EF7"/>
    <w:rsid w:val="00F56491"/>
    <w:rsid w:val="00F572A2"/>
    <w:rsid w:val="00F61EA8"/>
    <w:rsid w:val="00F63169"/>
    <w:rsid w:val="00F70CC8"/>
    <w:rsid w:val="00F76717"/>
    <w:rsid w:val="00F80333"/>
    <w:rsid w:val="00F808D0"/>
    <w:rsid w:val="00F80B45"/>
    <w:rsid w:val="00F82CF5"/>
    <w:rsid w:val="00F864F1"/>
    <w:rsid w:val="00F86CC9"/>
    <w:rsid w:val="00F87C8B"/>
    <w:rsid w:val="00F900AF"/>
    <w:rsid w:val="00F9077E"/>
    <w:rsid w:val="00F955F4"/>
    <w:rsid w:val="00F95FA0"/>
    <w:rsid w:val="00F9685C"/>
    <w:rsid w:val="00FA2A80"/>
    <w:rsid w:val="00FA5194"/>
    <w:rsid w:val="00FA613B"/>
    <w:rsid w:val="00FA7C7E"/>
    <w:rsid w:val="00FB0A98"/>
    <w:rsid w:val="00FB0DC0"/>
    <w:rsid w:val="00FB3B11"/>
    <w:rsid w:val="00FB74F6"/>
    <w:rsid w:val="00FC0D69"/>
    <w:rsid w:val="00FC0E29"/>
    <w:rsid w:val="00FC28FC"/>
    <w:rsid w:val="00FC5486"/>
    <w:rsid w:val="00FD10B7"/>
    <w:rsid w:val="00FD7970"/>
    <w:rsid w:val="00FE1D6E"/>
    <w:rsid w:val="00FE23F9"/>
    <w:rsid w:val="00FE6A72"/>
    <w:rsid w:val="00FF06C7"/>
    <w:rsid w:val="00FF1CAC"/>
    <w:rsid w:val="00FF2FB2"/>
    <w:rsid w:val="00FF349F"/>
    <w:rsid w:val="00FF3C25"/>
    <w:rsid w:val="00FF6158"/>
    <w:rsid w:val="00FF7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A0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40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98640F"/>
    <w:rPr>
      <w:rFonts w:ascii="Courier New" w:hAnsi="Courier New" w:cs="Courier New"/>
      <w:sz w:val="20"/>
      <w:szCs w:val="20"/>
    </w:rPr>
  </w:style>
  <w:style w:type="paragraph" w:styleId="Header">
    <w:name w:val="header"/>
    <w:basedOn w:val="Normal"/>
    <w:rsid w:val="0098640F"/>
    <w:pPr>
      <w:tabs>
        <w:tab w:val="center" w:pos="4320"/>
        <w:tab w:val="right" w:pos="8640"/>
      </w:tabs>
    </w:pPr>
  </w:style>
  <w:style w:type="paragraph" w:styleId="Footer">
    <w:name w:val="footer"/>
    <w:basedOn w:val="Normal"/>
    <w:rsid w:val="0098640F"/>
    <w:pPr>
      <w:tabs>
        <w:tab w:val="center" w:pos="4320"/>
        <w:tab w:val="right" w:pos="8640"/>
      </w:tabs>
    </w:pPr>
  </w:style>
  <w:style w:type="character" w:styleId="PageNumber">
    <w:name w:val="page number"/>
    <w:basedOn w:val="DefaultParagraphFont"/>
    <w:rsid w:val="0098640F"/>
  </w:style>
  <w:style w:type="character" w:styleId="Hyperlink">
    <w:name w:val="Hyperlink"/>
    <w:rsid w:val="0098640F"/>
    <w:rPr>
      <w:rFonts w:ascii="Arial" w:hAnsi="Arial"/>
      <w:color w:val="0000FF"/>
      <w:sz w:val="20"/>
      <w:u w:val="single"/>
    </w:rPr>
  </w:style>
  <w:style w:type="character" w:styleId="FollowedHyperlink">
    <w:name w:val="FollowedHyperlink"/>
    <w:rsid w:val="0098640F"/>
    <w:rPr>
      <w:color w:val="800080"/>
      <w:u w:val="single"/>
    </w:rPr>
  </w:style>
  <w:style w:type="paragraph" w:styleId="BalloonText">
    <w:name w:val="Balloon Text"/>
    <w:basedOn w:val="Normal"/>
    <w:semiHidden/>
    <w:rsid w:val="0098640F"/>
    <w:rPr>
      <w:rFonts w:ascii="Tahoma" w:hAnsi="Tahoma" w:cs="Tahoma"/>
      <w:sz w:val="16"/>
      <w:szCs w:val="16"/>
    </w:rPr>
  </w:style>
  <w:style w:type="character" w:customStyle="1" w:styleId="ID">
    <w:name w:val="ID"/>
    <w:rsid w:val="0098640F"/>
    <w:rPr>
      <w:rFonts w:ascii="Arial" w:hAnsi="Arial"/>
      <w:b/>
      <w:sz w:val="22"/>
    </w:rPr>
  </w:style>
  <w:style w:type="paragraph" w:customStyle="1" w:styleId="LPTitle">
    <w:name w:val="LP_Title"/>
    <w:basedOn w:val="Normal"/>
    <w:rsid w:val="0098640F"/>
    <w:pPr>
      <w:tabs>
        <w:tab w:val="left" w:pos="8640"/>
      </w:tabs>
      <w:spacing w:before="440"/>
    </w:pPr>
    <w:rPr>
      <w:rFonts w:ascii="Arial" w:hAnsi="Arial" w:cs="Arial"/>
      <w:b/>
    </w:rPr>
  </w:style>
  <w:style w:type="paragraph" w:customStyle="1" w:styleId="LPHeading">
    <w:name w:val="LP_Heading"/>
    <w:basedOn w:val="Normal"/>
    <w:rsid w:val="0098640F"/>
    <w:pPr>
      <w:tabs>
        <w:tab w:val="left" w:pos="5760"/>
      </w:tabs>
      <w:spacing w:after="60"/>
    </w:pPr>
    <w:rPr>
      <w:rFonts w:ascii="Arial" w:hAnsi="Arial" w:cs="Arial"/>
      <w:sz w:val="20"/>
    </w:rPr>
  </w:style>
  <w:style w:type="paragraph" w:customStyle="1" w:styleId="LPChapTitle">
    <w:name w:val="LP_ChapTitle"/>
    <w:basedOn w:val="Normal"/>
    <w:rsid w:val="0098640F"/>
    <w:pPr>
      <w:spacing w:before="240" w:after="120"/>
      <w:jc w:val="center"/>
    </w:pPr>
    <w:rPr>
      <w:rFonts w:ascii="Palatino" w:hAnsi="Palatino" w:cs="Arial"/>
      <w:b/>
      <w:sz w:val="32"/>
      <w:szCs w:val="32"/>
    </w:rPr>
  </w:style>
  <w:style w:type="paragraph" w:customStyle="1" w:styleId="LPChartHeadObj">
    <w:name w:val="LP_ChartHead_Obj"/>
    <w:basedOn w:val="Normal"/>
    <w:rsid w:val="0098640F"/>
    <w:pPr>
      <w:spacing w:after="60"/>
    </w:pPr>
    <w:rPr>
      <w:rFonts w:ascii="Arial" w:hAnsi="Arial" w:cs="Arial"/>
      <w:b/>
      <w:sz w:val="20"/>
    </w:rPr>
  </w:style>
  <w:style w:type="paragraph" w:customStyle="1" w:styleId="LPChartHeadSta">
    <w:name w:val="LP_ChartHead_Sta"/>
    <w:basedOn w:val="Normal"/>
    <w:rsid w:val="0098640F"/>
    <w:pPr>
      <w:spacing w:after="60"/>
      <w:jc w:val="center"/>
    </w:pPr>
    <w:rPr>
      <w:rFonts w:ascii="Arial" w:hAnsi="Arial" w:cs="Arial"/>
      <w:b/>
      <w:sz w:val="20"/>
    </w:rPr>
  </w:style>
  <w:style w:type="paragraph" w:customStyle="1" w:styleId="LPChartBodyObj">
    <w:name w:val="LP_ChartBody_Obj"/>
    <w:basedOn w:val="Normal"/>
    <w:rsid w:val="0098640F"/>
    <w:pPr>
      <w:numPr>
        <w:numId w:val="1"/>
      </w:numPr>
      <w:spacing w:after="80"/>
    </w:pPr>
    <w:rPr>
      <w:rFonts w:ascii="Arial" w:hAnsi="Arial" w:cs="Arial"/>
      <w:sz w:val="20"/>
    </w:rPr>
  </w:style>
  <w:style w:type="paragraph" w:customStyle="1" w:styleId="LPSectionHead">
    <w:name w:val="LP_SectionHead"/>
    <w:basedOn w:val="PlainText"/>
    <w:rsid w:val="0098640F"/>
    <w:pPr>
      <w:spacing w:before="240" w:after="120"/>
    </w:pPr>
    <w:rPr>
      <w:rFonts w:ascii="Arial" w:hAnsi="Arial" w:cs="Arial"/>
      <w:b/>
      <w:bCs/>
      <w:color w:val="0070C0"/>
      <w:sz w:val="24"/>
      <w:szCs w:val="24"/>
    </w:rPr>
  </w:style>
  <w:style w:type="paragraph" w:customStyle="1" w:styleId="LPBody">
    <w:name w:val="LP_Body"/>
    <w:basedOn w:val="PlainText"/>
    <w:rsid w:val="0098640F"/>
    <w:pPr>
      <w:spacing w:after="80"/>
    </w:pPr>
    <w:rPr>
      <w:rFonts w:ascii="Arial" w:hAnsi="Arial" w:cs="Arial"/>
    </w:rPr>
  </w:style>
  <w:style w:type="paragraph" w:customStyle="1" w:styleId="LPBullet">
    <w:name w:val="LP_Bullet"/>
    <w:basedOn w:val="PlainText"/>
    <w:rsid w:val="0098640F"/>
    <w:pPr>
      <w:numPr>
        <w:numId w:val="20"/>
      </w:numPr>
      <w:tabs>
        <w:tab w:val="clear" w:pos="720"/>
      </w:tabs>
      <w:spacing w:after="80"/>
      <w:ind w:left="240" w:hanging="240"/>
    </w:pPr>
    <w:rPr>
      <w:rFonts w:ascii="Arial" w:hAnsi="Arial" w:cs="Arial"/>
    </w:rPr>
  </w:style>
  <w:style w:type="paragraph" w:customStyle="1" w:styleId="LPWebLink">
    <w:name w:val="LP_WebLink"/>
    <w:basedOn w:val="PlainText"/>
    <w:rsid w:val="0098640F"/>
    <w:pPr>
      <w:spacing w:after="120"/>
      <w:ind w:left="360"/>
    </w:pPr>
    <w:rPr>
      <w:rFonts w:ascii="Arial" w:hAnsi="Arial" w:cs="Arial"/>
    </w:rPr>
  </w:style>
  <w:style w:type="paragraph" w:customStyle="1" w:styleId="LPNumList">
    <w:name w:val="LP_NumList"/>
    <w:basedOn w:val="LPBody"/>
    <w:rsid w:val="0098640F"/>
    <w:pPr>
      <w:numPr>
        <w:ilvl w:val="1"/>
        <w:numId w:val="20"/>
      </w:numPr>
      <w:tabs>
        <w:tab w:val="decimal" w:pos="1440"/>
      </w:tabs>
    </w:pPr>
  </w:style>
  <w:style w:type="paragraph" w:customStyle="1" w:styleId="LPChartBodySta">
    <w:name w:val="LP_ChartBody_Sta"/>
    <w:basedOn w:val="PlainText"/>
    <w:rsid w:val="0098640F"/>
    <w:pPr>
      <w:spacing w:after="80"/>
      <w:jc w:val="center"/>
    </w:pPr>
    <w:rPr>
      <w:rFonts w:ascii="Arial" w:hAnsi="Arial" w:cs="Arial"/>
    </w:rPr>
  </w:style>
  <w:style w:type="paragraph" w:styleId="ListParagraph">
    <w:name w:val="List Paragraph"/>
    <w:basedOn w:val="Normal"/>
    <w:uiPriority w:val="34"/>
    <w:qFormat/>
    <w:rsid w:val="0098640F"/>
    <w:pPr>
      <w:spacing w:line="360" w:lineRule="auto"/>
      <w:ind w:left="720"/>
      <w:contextualSpacing/>
    </w:pPr>
    <w:rPr>
      <w:rFonts w:ascii="Calibri" w:eastAsia="Calibri" w:hAnsi="Calibri"/>
      <w:sz w:val="22"/>
      <w:szCs w:val="22"/>
    </w:rPr>
  </w:style>
  <w:style w:type="paragraph" w:customStyle="1" w:styleId="Objectives">
    <w:name w:val="Objectives"/>
    <w:basedOn w:val="Normal"/>
    <w:rsid w:val="0098640F"/>
    <w:pPr>
      <w:tabs>
        <w:tab w:val="left" w:pos="720"/>
      </w:tabs>
      <w:overflowPunct w:val="0"/>
      <w:autoSpaceDE w:val="0"/>
      <w:autoSpaceDN w:val="0"/>
      <w:adjustRightInd w:val="0"/>
      <w:spacing w:after="160" w:line="360" w:lineRule="auto"/>
      <w:ind w:left="1152" w:hanging="720"/>
      <w:textAlignment w:val="baseline"/>
    </w:pPr>
    <w:rPr>
      <w:sz w:val="22"/>
      <w:szCs w:val="20"/>
    </w:rPr>
  </w:style>
  <w:style w:type="table" w:styleId="TableGrid">
    <w:name w:val="Table Grid"/>
    <w:basedOn w:val="TableNormal"/>
    <w:rsid w:val="009864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rm">
    <w:name w:val="Term"/>
    <w:rsid w:val="0098640F"/>
    <w:pPr>
      <w:spacing w:after="60"/>
    </w:pPr>
    <w:rPr>
      <w:rFonts w:ascii="Arial" w:hAnsi="Arial"/>
      <w:b/>
      <w:sz w:val="22"/>
    </w:rPr>
  </w:style>
  <w:style w:type="paragraph" w:customStyle="1" w:styleId="Otrm">
    <w:name w:val="O trm"/>
    <w:rsid w:val="0098640F"/>
    <w:pPr>
      <w:widowControl w:val="0"/>
      <w:spacing w:line="360" w:lineRule="auto"/>
    </w:pPr>
    <w:rPr>
      <w:rFonts w:ascii="Palatino" w:hAnsi="Palatino"/>
      <w:color w:val="640000"/>
      <w:sz w:val="22"/>
    </w:rPr>
  </w:style>
  <w:style w:type="paragraph" w:styleId="Revision">
    <w:name w:val="Revision"/>
    <w:hidden/>
    <w:uiPriority w:val="99"/>
    <w:semiHidden/>
    <w:rsid w:val="0098640F"/>
    <w:rPr>
      <w:sz w:val="24"/>
      <w:szCs w:val="24"/>
    </w:rPr>
  </w:style>
  <w:style w:type="paragraph" w:customStyle="1" w:styleId="LPSectionHead2">
    <w:name w:val="LP_SectionHead2"/>
    <w:basedOn w:val="LPSectionHead"/>
    <w:qFormat/>
    <w:rsid w:val="0098640F"/>
    <w:pPr>
      <w:ind w:left="720"/>
    </w:pPr>
    <w:rPr>
      <w:rFonts w:eastAsia="MS Mincho"/>
      <w:i/>
    </w:rPr>
  </w:style>
  <w:style w:type="paragraph" w:customStyle="1" w:styleId="Tbody">
    <w:name w:val="T body"/>
    <w:rsid w:val="0098640F"/>
    <w:pPr>
      <w:widowControl w:val="0"/>
      <w:spacing w:before="60" w:line="360" w:lineRule="auto"/>
      <w:ind w:firstLine="216"/>
    </w:pPr>
    <w:rPr>
      <w:rFonts w:ascii="Palatino" w:hAnsi="Palatino"/>
    </w:rPr>
  </w:style>
  <w:style w:type="paragraph" w:customStyle="1" w:styleId="Tcenter">
    <w:name w:val="T center"/>
    <w:qFormat/>
    <w:rsid w:val="0098640F"/>
    <w:pPr>
      <w:widowControl w:val="0"/>
      <w:spacing w:before="60" w:line="360" w:lineRule="auto"/>
      <w:jc w:val="center"/>
    </w:pPr>
    <w:rPr>
      <w:rFonts w:ascii="Palatino" w:hAnsi="Palatino"/>
    </w:rPr>
  </w:style>
  <w:style w:type="paragraph" w:customStyle="1" w:styleId="TcolumnH">
    <w:name w:val="T column H"/>
    <w:rsid w:val="0098640F"/>
    <w:pPr>
      <w:widowControl w:val="0"/>
      <w:shd w:val="pct10" w:color="auto" w:fill="auto"/>
      <w:spacing w:before="60" w:line="360" w:lineRule="auto"/>
      <w:jc w:val="center"/>
    </w:pPr>
    <w:rPr>
      <w:rFonts w:ascii="Palatino" w:hAnsi="Palatino"/>
      <w:b/>
    </w:rPr>
  </w:style>
  <w:style w:type="paragraph" w:customStyle="1" w:styleId="Thang">
    <w:name w:val="T hang"/>
    <w:qFormat/>
    <w:rsid w:val="0098640F"/>
    <w:pPr>
      <w:widowControl w:val="0"/>
      <w:spacing w:before="60" w:line="360" w:lineRule="auto"/>
      <w:ind w:left="216" w:hanging="216"/>
    </w:pPr>
    <w:rPr>
      <w:rFonts w:ascii="Palatino" w:hAnsi="Palatino"/>
    </w:rPr>
  </w:style>
  <w:style w:type="paragraph" w:customStyle="1" w:styleId="Tkeep">
    <w:name w:val="T keep"/>
    <w:qFormat/>
    <w:rsid w:val="0098640F"/>
    <w:pPr>
      <w:widowControl w:val="0"/>
      <w:spacing w:before="60"/>
    </w:pPr>
    <w:rPr>
      <w:rFonts w:ascii="Palatino" w:hAnsi="Palatino"/>
    </w:rPr>
  </w:style>
  <w:style w:type="paragraph" w:customStyle="1" w:styleId="Tnote">
    <w:name w:val="T note"/>
    <w:qFormat/>
    <w:rsid w:val="0098640F"/>
    <w:pPr>
      <w:widowControl w:val="0"/>
      <w:spacing w:line="360" w:lineRule="auto"/>
    </w:pPr>
    <w:rPr>
      <w:rFonts w:ascii="Palatino" w:eastAsia="Calibri" w:hAnsi="Palatino"/>
      <w:sz w:val="18"/>
      <w:szCs w:val="22"/>
    </w:rPr>
  </w:style>
  <w:style w:type="paragraph" w:customStyle="1" w:styleId="TrowH1">
    <w:name w:val="T row H1"/>
    <w:rsid w:val="0098640F"/>
    <w:pPr>
      <w:widowControl w:val="0"/>
      <w:shd w:val="pct5" w:color="auto" w:fill="auto"/>
      <w:spacing w:before="60" w:line="360" w:lineRule="auto"/>
    </w:pPr>
    <w:rPr>
      <w:rFonts w:ascii="Palatino" w:hAnsi="Palatino"/>
      <w:b/>
    </w:rPr>
  </w:style>
  <w:style w:type="paragraph" w:customStyle="1" w:styleId="TrowH2">
    <w:name w:val="T row H2"/>
    <w:qFormat/>
    <w:rsid w:val="0098640F"/>
    <w:pPr>
      <w:spacing w:before="60"/>
      <w:ind w:left="360"/>
    </w:pPr>
    <w:rPr>
      <w:rFonts w:ascii="Palatino" w:hAnsi="Palatino"/>
      <w:b/>
      <w:color w:val="C00000"/>
      <w:sz w:val="24"/>
      <w:szCs w:val="24"/>
    </w:rPr>
  </w:style>
  <w:style w:type="paragraph" w:customStyle="1" w:styleId="TspannerH">
    <w:name w:val="T spanner H"/>
    <w:rsid w:val="0098640F"/>
    <w:pPr>
      <w:widowControl w:val="0"/>
      <w:shd w:val="pct15" w:color="auto" w:fill="auto"/>
      <w:spacing w:before="60" w:line="360" w:lineRule="auto"/>
      <w:jc w:val="center"/>
    </w:pPr>
    <w:rPr>
      <w:rFonts w:ascii="Palatino" w:hAnsi="Palatino"/>
      <w:b/>
      <w:sz w:val="22"/>
    </w:rPr>
  </w:style>
  <w:style w:type="paragraph" w:customStyle="1" w:styleId="Tsubhead">
    <w:name w:val="T subhead"/>
    <w:rsid w:val="0098640F"/>
    <w:pPr>
      <w:widowControl w:val="0"/>
      <w:spacing w:before="120" w:after="60"/>
      <w:jc w:val="center"/>
    </w:pPr>
    <w:rPr>
      <w:rFonts w:ascii="Palatino" w:hAnsi="Palatino"/>
      <w:b/>
      <w:sz w:val="24"/>
    </w:rPr>
  </w:style>
  <w:style w:type="paragraph" w:customStyle="1" w:styleId="Tsubtitle">
    <w:name w:val="T subtitle"/>
    <w:autoRedefine/>
    <w:rsid w:val="0098640F"/>
    <w:pPr>
      <w:widowControl w:val="0"/>
      <w:spacing w:before="60"/>
      <w:jc w:val="center"/>
    </w:pPr>
    <w:rPr>
      <w:rFonts w:ascii="Palatino" w:hAnsi="Palatino"/>
      <w:b/>
      <w:sz w:val="24"/>
    </w:rPr>
  </w:style>
  <w:style w:type="paragraph" w:customStyle="1" w:styleId="Ttitle">
    <w:name w:val="T title"/>
    <w:autoRedefine/>
    <w:rsid w:val="0098640F"/>
    <w:pPr>
      <w:widowControl w:val="0"/>
      <w:spacing w:before="60" w:line="360" w:lineRule="auto"/>
      <w:jc w:val="center"/>
    </w:pPr>
    <w:rPr>
      <w:rFonts w:ascii="Palatino" w:hAnsi="Palatino"/>
      <w:b/>
      <w:color w:val="FFFFFF" w:themeColor="background1"/>
      <w:sz w:val="28"/>
    </w:rPr>
  </w:style>
  <w:style w:type="paragraph" w:customStyle="1" w:styleId="TA1">
    <w:name w:val="TA1"/>
    <w:rsid w:val="0098640F"/>
    <w:pPr>
      <w:widowControl w:val="0"/>
      <w:spacing w:before="60" w:line="360" w:lineRule="auto"/>
      <w:ind w:left="288" w:hanging="288"/>
    </w:pPr>
    <w:rPr>
      <w:rFonts w:ascii="Palatino" w:hAnsi="Palatino"/>
    </w:rPr>
  </w:style>
  <w:style w:type="paragraph" w:customStyle="1" w:styleId="TA1B">
    <w:name w:val="TA1B"/>
    <w:rsid w:val="0098640F"/>
    <w:pPr>
      <w:widowControl w:val="0"/>
      <w:spacing w:before="60" w:after="120"/>
      <w:ind w:left="504" w:hanging="216"/>
    </w:pPr>
    <w:rPr>
      <w:rFonts w:ascii="Palatino" w:hAnsi="Palatino"/>
    </w:rPr>
  </w:style>
  <w:style w:type="paragraph" w:customStyle="1" w:styleId="TB1">
    <w:name w:val="TB1"/>
    <w:rsid w:val="0098640F"/>
    <w:pPr>
      <w:widowControl w:val="0"/>
      <w:numPr>
        <w:numId w:val="25"/>
      </w:numPr>
      <w:spacing w:before="60"/>
      <w:ind w:left="344"/>
    </w:pPr>
    <w:rPr>
      <w:rFonts w:ascii="Palatino" w:hAnsi="Palatino"/>
    </w:rPr>
  </w:style>
  <w:style w:type="paragraph" w:customStyle="1" w:styleId="TB1B">
    <w:name w:val="TB1B"/>
    <w:rsid w:val="0098640F"/>
    <w:pPr>
      <w:widowControl w:val="0"/>
      <w:tabs>
        <w:tab w:val="left" w:pos="187"/>
      </w:tabs>
      <w:spacing w:before="60"/>
      <w:ind w:left="432" w:hanging="216"/>
    </w:pPr>
    <w:rPr>
      <w:rFonts w:ascii="Palatino" w:hAnsi="Palatino"/>
      <w:szCs w:val="24"/>
    </w:rPr>
  </w:style>
  <w:style w:type="paragraph" w:customStyle="1" w:styleId="TN1">
    <w:name w:val="TN1"/>
    <w:rsid w:val="0098640F"/>
    <w:pPr>
      <w:widowControl w:val="0"/>
      <w:tabs>
        <w:tab w:val="right" w:pos="288"/>
      </w:tabs>
      <w:spacing w:before="60"/>
      <w:ind w:left="432" w:hanging="432"/>
    </w:pPr>
    <w:rPr>
      <w:rFonts w:ascii="Palatino" w:hAnsi="Palatino"/>
    </w:rPr>
  </w:style>
  <w:style w:type="paragraph" w:customStyle="1" w:styleId="TN1B">
    <w:name w:val="TN1B"/>
    <w:rsid w:val="0098640F"/>
    <w:pPr>
      <w:widowControl w:val="0"/>
      <w:tabs>
        <w:tab w:val="left" w:pos="230"/>
      </w:tabs>
      <w:spacing w:before="60"/>
      <w:ind w:left="720" w:hanging="288"/>
    </w:pPr>
    <w:rPr>
      <w:rFonts w:ascii="Palatino" w:hAnsi="Palatino"/>
    </w:rPr>
  </w:style>
  <w:style w:type="character" w:customStyle="1" w:styleId="Cblue">
    <w:name w:val="C blue"/>
    <w:basedOn w:val="DefaultParagraphFont"/>
    <w:uiPriority w:val="1"/>
    <w:qFormat/>
    <w:rsid w:val="0098640F"/>
    <w:rPr>
      <w:b/>
      <w:color w:val="0070C0"/>
    </w:rPr>
  </w:style>
  <w:style w:type="character" w:customStyle="1" w:styleId="Cred">
    <w:name w:val="C red"/>
    <w:basedOn w:val="DefaultParagraphFont"/>
    <w:uiPriority w:val="1"/>
    <w:qFormat/>
    <w:rsid w:val="0098640F"/>
    <w:rPr>
      <w:rFonts w:ascii="Palatino" w:hAnsi="Palatino"/>
      <w:color w:val="C00000"/>
      <w:sz w:val="20"/>
      <w:szCs w:val="20"/>
    </w:rPr>
  </w:style>
  <w:style w:type="character" w:customStyle="1" w:styleId="Cpurple">
    <w:name w:val="C purple"/>
    <w:basedOn w:val="DefaultParagraphFont"/>
    <w:uiPriority w:val="1"/>
    <w:qFormat/>
    <w:rsid w:val="0098640F"/>
    <w:rPr>
      <w:b/>
      <w:color w:val="7030A0"/>
    </w:rPr>
  </w:style>
  <w:style w:type="paragraph" w:customStyle="1" w:styleId="B1">
    <w:name w:val="B1"/>
    <w:rsid w:val="0098640F"/>
    <w:pPr>
      <w:widowControl w:val="0"/>
      <w:tabs>
        <w:tab w:val="left" w:pos="288"/>
        <w:tab w:val="left" w:pos="576"/>
      </w:tabs>
      <w:spacing w:after="80"/>
      <w:ind w:left="288" w:hanging="288"/>
    </w:pPr>
    <w:rPr>
      <w:rFonts w:ascii="Arial" w:hAnsi="Arial"/>
    </w:rPr>
  </w:style>
  <w:style w:type="paragraph" w:customStyle="1" w:styleId="N1">
    <w:name w:val="N1"/>
    <w:rsid w:val="0098640F"/>
    <w:pPr>
      <w:widowControl w:val="0"/>
      <w:tabs>
        <w:tab w:val="decimal" w:pos="288"/>
        <w:tab w:val="left" w:pos="504"/>
        <w:tab w:val="decimal" w:pos="720"/>
        <w:tab w:val="left" w:pos="936"/>
      </w:tabs>
      <w:spacing w:after="80"/>
      <w:ind w:left="504" w:hanging="504"/>
    </w:pPr>
    <w:rPr>
      <w:rFonts w:ascii="Arial" w:hAnsi="Arial"/>
    </w:rPr>
  </w:style>
  <w:style w:type="paragraph" w:customStyle="1" w:styleId="answer">
    <w:name w:val="answer"/>
    <w:basedOn w:val="N1"/>
    <w:qFormat/>
    <w:rsid w:val="0098640F"/>
    <w:pPr>
      <w:tabs>
        <w:tab w:val="clear" w:pos="288"/>
        <w:tab w:val="clear" w:pos="720"/>
      </w:tabs>
    </w:pPr>
    <w:rPr>
      <w:i/>
      <w:color w:val="FF0000"/>
    </w:rPr>
  </w:style>
  <w:style w:type="character" w:styleId="CommentReference">
    <w:name w:val="annotation reference"/>
    <w:basedOn w:val="DefaultParagraphFont"/>
    <w:uiPriority w:val="99"/>
    <w:semiHidden/>
    <w:unhideWhenUsed/>
    <w:rsid w:val="0098640F"/>
    <w:rPr>
      <w:sz w:val="16"/>
      <w:szCs w:val="16"/>
    </w:rPr>
  </w:style>
  <w:style w:type="paragraph" w:styleId="CommentText">
    <w:name w:val="annotation text"/>
    <w:basedOn w:val="Normal"/>
    <w:link w:val="CommentTextChar"/>
    <w:uiPriority w:val="99"/>
    <w:semiHidden/>
    <w:unhideWhenUsed/>
    <w:rsid w:val="0098640F"/>
    <w:rPr>
      <w:sz w:val="20"/>
      <w:szCs w:val="20"/>
    </w:rPr>
  </w:style>
  <w:style w:type="character" w:customStyle="1" w:styleId="CommentTextChar">
    <w:name w:val="Comment Text Char"/>
    <w:basedOn w:val="DefaultParagraphFont"/>
    <w:link w:val="CommentText"/>
    <w:uiPriority w:val="99"/>
    <w:semiHidden/>
    <w:rsid w:val="0098640F"/>
  </w:style>
  <w:style w:type="paragraph" w:styleId="CommentSubject">
    <w:name w:val="annotation subject"/>
    <w:basedOn w:val="CommentText"/>
    <w:next w:val="CommentText"/>
    <w:link w:val="CommentSubjectChar"/>
    <w:uiPriority w:val="99"/>
    <w:semiHidden/>
    <w:unhideWhenUsed/>
    <w:rsid w:val="0098640F"/>
    <w:rPr>
      <w:b/>
      <w:bCs/>
    </w:rPr>
  </w:style>
  <w:style w:type="character" w:customStyle="1" w:styleId="CommentSubjectChar">
    <w:name w:val="Comment Subject Char"/>
    <w:basedOn w:val="CommentTextChar"/>
    <w:link w:val="CommentSubject"/>
    <w:uiPriority w:val="99"/>
    <w:semiHidden/>
    <w:rsid w:val="0098640F"/>
    <w:rPr>
      <w:b/>
      <w:bCs/>
    </w:rPr>
  </w:style>
  <w:style w:type="paragraph" w:customStyle="1" w:styleId="TitleHead">
    <w:name w:val="Title Head"/>
    <w:basedOn w:val="Tkeep"/>
    <w:qFormat/>
    <w:rsid w:val="0098640F"/>
    <w:pPr>
      <w:spacing w:after="60"/>
    </w:pPr>
    <w:rPr>
      <w:b/>
      <w:i/>
      <w:color w:val="C00000"/>
      <w:sz w:val="24"/>
      <w:szCs w:val="24"/>
      <w:u w:val="single"/>
    </w:rPr>
  </w:style>
  <w:style w:type="paragraph" w:customStyle="1" w:styleId="MainHead">
    <w:name w:val="Main Head"/>
    <w:basedOn w:val="LPSectionHead"/>
    <w:autoRedefine/>
    <w:qFormat/>
    <w:rsid w:val="0098640F"/>
    <w:rPr>
      <w:i/>
      <w:color w:val="89463B"/>
    </w:rPr>
  </w:style>
  <w:style w:type="paragraph" w:customStyle="1" w:styleId="ActType">
    <w:name w:val="ActType"/>
    <w:basedOn w:val="Tkeep"/>
    <w:qFormat/>
    <w:rsid w:val="0098640F"/>
    <w:rPr>
      <w:b/>
      <w:i/>
      <w:color w:val="C00000"/>
    </w:rPr>
  </w:style>
  <w:style w:type="paragraph" w:customStyle="1" w:styleId="Normal1">
    <w:name w:val="Normal1"/>
    <w:rsid w:val="0098640F"/>
    <w:pPr>
      <w:pBdr>
        <w:top w:val="nil"/>
        <w:left w:val="nil"/>
        <w:bottom w:val="nil"/>
        <w:right w:val="nil"/>
        <w:between w:val="nil"/>
      </w:pBdr>
      <w:spacing w:line="276" w:lineRule="auto"/>
    </w:pPr>
    <w:rPr>
      <w:rFonts w:ascii="Arial" w:eastAsia="Arial" w:hAnsi="Arial" w:cs="Arial"/>
      <w:color w:val="000000"/>
      <w:sz w:val="22"/>
      <w:szCs w:val="2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T:\FCS%20Projects\2021%20copyrights\Teaching\Ancillaries_In-Work\IR\LP\chXX_LP-template-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BDB25AD41CBE48B3A66A45ACE91567" ma:contentTypeVersion="2" ma:contentTypeDescription="Create a new document." ma:contentTypeScope="" ma:versionID="f2bb74812e73d3f2f7a75f32c068d2f2">
  <xsd:schema xmlns:xsd="http://www.w3.org/2001/XMLSchema" xmlns:xs="http://www.w3.org/2001/XMLSchema" xmlns:p="http://schemas.microsoft.com/office/2006/metadata/properties" xmlns:ns2="4bf891c6-69a0-44ad-8b87-b9a192598980" targetNamespace="http://schemas.microsoft.com/office/2006/metadata/properties" ma:root="true" ma:fieldsID="8cc62b050d86231507b313dd62f0b937" ns2:_="">
    <xsd:import namespace="4bf891c6-69a0-44ad-8b87-b9a19259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891c6-69a0-44ad-8b87-b9a19259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35AF60-7FE6-49DC-9C09-49977340842A}"/>
</file>

<file path=customXml/itemProps2.xml><?xml version="1.0" encoding="utf-8"?>
<ds:datastoreItem xmlns:ds="http://schemas.openxmlformats.org/officeDocument/2006/customXml" ds:itemID="{55AAC00E-1E93-49A1-B865-7A652AB4931A}"/>
</file>

<file path=customXml/itemProps3.xml><?xml version="1.0" encoding="utf-8"?>
<ds:datastoreItem xmlns:ds="http://schemas.openxmlformats.org/officeDocument/2006/customXml" ds:itemID="{5D83E1DE-E23B-4598-807E-F613F890AF99}"/>
</file>

<file path=docProps/app.xml><?xml version="1.0" encoding="utf-8"?>
<Properties xmlns="http://schemas.openxmlformats.org/officeDocument/2006/extended-properties" xmlns:vt="http://schemas.openxmlformats.org/officeDocument/2006/docPropsVTypes">
  <Template>chXX_LP-template-2021</Template>
  <TotalTime>0</TotalTime>
  <Pages>5</Pages>
  <Words>1684</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2022-06-13T13:59:00Z</dcterms:created>
  <dcterms:modified xsi:type="dcterms:W3CDTF">2022-06-13T13:59:00Z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0x01010094BDB25AD41CBE48B3A66A45ACE91567</vt:lpwstr>
  </property>
</Properties>
</file>